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1843"/>
        <w:gridCol w:w="2683"/>
      </w:tblGrid>
      <w:tr w:rsidR="002E629B" w:rsidRPr="00357909" w:rsidTr="005667A0">
        <w:trPr>
          <w:trHeight w:val="1019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</w:r>
            <w:r w:rsidR="00331B4A">
              <w:rPr>
                <w:b/>
              </w:rPr>
              <w:t xml:space="preserve">Annex 1 to the Contract pursuant to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404656">
              <w:rPr>
                <w:b/>
              </w:rPr>
              <w:t>214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331B4A" w:rsidP="004E3B02">
            <w:pPr>
              <w:rPr>
                <w:b/>
                <w:u w:val="single"/>
              </w:rPr>
            </w:pPr>
            <w:r>
              <w:rPr>
                <w:b/>
              </w:rPr>
              <w:t xml:space="preserve">Blue Angel Eco-Label </w:t>
            </w:r>
            <w:proofErr w:type="spellStart"/>
            <w:r>
              <w:rPr>
                <w:b/>
              </w:rPr>
              <w:t>for</w:t>
            </w:r>
            <w:proofErr w:type="spellEnd"/>
            <w:r>
              <w:rPr>
                <w:b/>
              </w:rPr>
              <w:t xml:space="preserve"> </w:t>
            </w:r>
            <w:r w:rsidR="002E629B" w:rsidRPr="00357909">
              <w:rPr>
                <w:b/>
              </w:rPr>
              <w:t>„</w:t>
            </w:r>
            <w:r>
              <w:rPr>
                <w:b/>
              </w:rPr>
              <w:t xml:space="preserve">Climate-Friendly </w:t>
            </w:r>
            <w:proofErr w:type="spellStart"/>
            <w:r>
              <w:rPr>
                <w:b/>
              </w:rPr>
              <w:t>Colocation</w:t>
            </w:r>
            <w:proofErr w:type="spellEnd"/>
            <w:r>
              <w:rPr>
                <w:b/>
              </w:rPr>
              <w:t xml:space="preserve"> Data Centers</w:t>
            </w:r>
            <w:r w:rsidR="002E629B" w:rsidRPr="00357909">
              <w:rPr>
                <w:b/>
              </w:rPr>
              <w:t>“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B4A" w:rsidRPr="00944538" w:rsidRDefault="00331B4A" w:rsidP="00331B4A">
            <w:pPr>
              <w:jc w:val="center"/>
              <w:rPr>
                <w:b/>
                <w:lang w:val="en-GB"/>
              </w:rPr>
            </w:pPr>
            <w:r w:rsidRPr="00944538">
              <w:rPr>
                <w:b/>
                <w:lang w:val="en-GB"/>
              </w:rPr>
              <w:t>Please use this</w:t>
            </w:r>
            <w:r w:rsidRPr="00944538">
              <w:rPr>
                <w:b/>
                <w:lang w:val="en-GB"/>
              </w:rPr>
              <w:br/>
              <w:t>form!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A2054" w:rsidRDefault="00331B4A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Applicant:</w:t>
      </w:r>
      <w:r w:rsidR="003234D6">
        <w:rPr>
          <w:sz w:val="22"/>
        </w:rPr>
        <w:t xml:space="preserve">  </w:t>
      </w:r>
      <w:r w:rsidR="002A205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1E2774" w:rsidRDefault="001E277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 w:rsidR="001E2774">
        <w:rPr>
          <w:sz w:val="22"/>
        </w:rPr>
        <w:t xml:space="preserve"> </w:t>
      </w:r>
      <w:r w:rsidR="001E277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331B4A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944538">
        <w:rPr>
          <w:sz w:val="22"/>
          <w:lang w:val="en-GB"/>
        </w:rPr>
        <w:t>Distributor (label user)</w:t>
      </w:r>
      <w:r w:rsidR="0070707B">
        <w:rPr>
          <w:sz w:val="22"/>
        </w:rPr>
        <w:t>:</w:t>
      </w:r>
      <w:r w:rsidR="001D54D8">
        <w:rPr>
          <w:sz w:val="22"/>
        </w:rPr>
        <w:tab/>
      </w:r>
      <w:r w:rsidR="009D4E6F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>
        <w:rPr>
          <w:sz w:val="22"/>
        </w:rPr>
        <w:instrText xml:space="preserve"> FORMTEXT </w:instrText>
      </w:r>
      <w:r w:rsidR="009D4E6F">
        <w:rPr>
          <w:sz w:val="22"/>
        </w:rPr>
      </w:r>
      <w:r w:rsidR="009D4E6F">
        <w:rPr>
          <w:sz w:val="22"/>
        </w:rPr>
        <w:fldChar w:fldCharType="separate"/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F74F3B" w:rsidRDefault="00331B4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944538">
        <w:rPr>
          <w:bCs/>
          <w:lang w:val="en-GB"/>
        </w:rPr>
        <w:t>Brand / trade name</w:t>
      </w:r>
      <w:r w:rsidR="003550E7">
        <w:rPr>
          <w:bCs/>
        </w:rPr>
        <w:t>:</w:t>
      </w:r>
      <w:r>
        <w:rPr>
          <w:bCs/>
        </w:rPr>
        <w:tab/>
      </w:r>
      <w:r w:rsidR="003550E7">
        <w:rPr>
          <w:bCs/>
        </w:rPr>
        <w:tab/>
      </w:r>
      <w:r w:rsidR="003550E7">
        <w:rPr>
          <w:bCs/>
        </w:rPr>
        <w:tab/>
      </w:r>
      <w:r w:rsidR="00CD4171">
        <w:rPr>
          <w:bCs/>
        </w:rPr>
        <w:t xml:space="preserve">  </w:t>
      </w:r>
      <w:r w:rsidR="003550E7">
        <w:fldChar w:fldCharType="begin">
          <w:ffData>
            <w:name w:val="Text66"/>
            <w:enabled/>
            <w:calcOnExit w:val="0"/>
            <w:textInput/>
          </w:ffData>
        </w:fldChar>
      </w:r>
      <w:r w:rsidR="003550E7">
        <w:instrText xml:space="preserve"> FORMTEXT </w:instrText>
      </w:r>
      <w:r w:rsidR="003550E7">
        <w:fldChar w:fldCharType="separate"/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fldChar w:fldCharType="end"/>
      </w:r>
    </w:p>
    <w:p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 w:rsidR="00F74F3B">
        <w:tab/>
      </w:r>
      <w:r w:rsidR="00F74F3B">
        <w:tab/>
        <w:t xml:space="preserve">  </w:t>
      </w:r>
      <w:r w:rsidR="00F74F3B">
        <w:fldChar w:fldCharType="begin">
          <w:ffData>
            <w:name w:val="Text66"/>
            <w:enabled/>
            <w:calcOnExit w:val="0"/>
            <w:textInput/>
          </w:ffData>
        </w:fldChar>
      </w:r>
      <w:r w:rsidR="00F74F3B">
        <w:instrText xml:space="preserve"> FORMTEXT </w:instrText>
      </w:r>
      <w:r w:rsidR="00F74F3B">
        <w:fldChar w:fldCharType="separate"/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50E7" w:rsidRDefault="003550E7" w:rsidP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439D9" w:rsidRDefault="00331B4A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944538">
        <w:rPr>
          <w:bCs/>
          <w:lang w:val="en-GB"/>
        </w:rPr>
        <w:t>Product designation</w:t>
      </w:r>
      <w:r w:rsidRPr="00944538">
        <w:rPr>
          <w:rStyle w:val="Funotenzeichen"/>
          <w:bCs/>
          <w:lang w:val="en-GB"/>
        </w:rPr>
        <w:footnoteReference w:id="1"/>
      </w:r>
      <w:r w:rsidRPr="00944538">
        <w:rPr>
          <w:bCs/>
          <w:lang w:val="en-GB"/>
        </w:rPr>
        <w:t>:</w:t>
      </w:r>
      <w:r>
        <w:rPr>
          <w:bCs/>
          <w:lang w:val="en-GB"/>
        </w:rPr>
        <w:tab/>
      </w:r>
      <w:r w:rsidR="005439D9">
        <w:rPr>
          <w:bCs/>
        </w:rPr>
        <w:tab/>
      </w:r>
      <w:r w:rsidR="005439D9">
        <w:rPr>
          <w:bCs/>
        </w:rPr>
        <w:tab/>
        <w:t xml:space="preserve">  </w:t>
      </w:r>
      <w:r w:rsidR="005439D9">
        <w:fldChar w:fldCharType="begin">
          <w:ffData>
            <w:name w:val="Text66"/>
            <w:enabled/>
            <w:calcOnExit w:val="0"/>
            <w:textInput/>
          </w:ffData>
        </w:fldChar>
      </w:r>
      <w:r w:rsidR="005439D9">
        <w:instrText xml:space="preserve"> FORMTEXT </w:instrText>
      </w:r>
      <w:r w:rsidR="005439D9">
        <w:fldChar w:fldCharType="separate"/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31B4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t>P</w:t>
      </w:r>
      <w:r w:rsidRPr="00EC7A3D">
        <w:rPr>
          <w:bCs/>
        </w:rPr>
        <w:t>roduct description</w:t>
      </w:r>
      <w:r w:rsidRPr="0047351A">
        <w:rPr>
          <w:bCs/>
        </w:rPr>
        <w:t>:</w:t>
      </w:r>
      <w:r>
        <w:rPr>
          <w:bCs/>
        </w:rPr>
        <w:tab/>
      </w:r>
      <w:r w:rsidR="000F5B74">
        <w:tab/>
      </w:r>
      <w:r w:rsidR="000F5B74">
        <w:tab/>
        <w:t xml:space="preserve">  </w:t>
      </w:r>
      <w:r w:rsidR="000F5B74">
        <w:fldChar w:fldCharType="begin">
          <w:ffData>
            <w:name w:val="Text66"/>
            <w:enabled/>
            <w:calcOnExit w:val="0"/>
            <w:textInput/>
          </w:ffData>
        </w:fldChar>
      </w:r>
      <w:r w:rsidR="000F5B74">
        <w:instrText xml:space="preserve"> FORMTEXT </w:instrText>
      </w:r>
      <w:r w:rsidR="000F5B74">
        <w:fldChar w:fldCharType="separate"/>
      </w:r>
      <w:r w:rsidR="000F5B74">
        <w:rPr>
          <w:noProof/>
        </w:rPr>
        <w:t> </w:t>
      </w:r>
      <w:r w:rsidR="000F5B74">
        <w:rPr>
          <w:noProof/>
        </w:rPr>
        <w:t> </w:t>
      </w:r>
      <w:r w:rsidR="000F5B74">
        <w:rPr>
          <w:noProof/>
        </w:rPr>
        <w:t> </w:t>
      </w:r>
      <w:r w:rsidR="000F5B74">
        <w:rPr>
          <w:noProof/>
        </w:rPr>
        <w:t> </w:t>
      </w:r>
      <w:r w:rsidR="000F5B74">
        <w:rPr>
          <w:noProof/>
        </w:rPr>
        <w:t> </w:t>
      </w:r>
      <w:r w:rsidR="000F5B74">
        <w:fldChar w:fldCharType="end"/>
      </w:r>
    </w:p>
    <w:p w:rsidR="003570B2" w:rsidRDefault="003570B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2977"/>
        <w:gridCol w:w="1843"/>
        <w:gridCol w:w="425"/>
        <w:gridCol w:w="3685"/>
        <w:gridCol w:w="1701"/>
      </w:tblGrid>
      <w:tr w:rsidR="00331B4A" w:rsidRPr="009761D8" w:rsidTr="00331B4A">
        <w:trPr>
          <w:tblHeader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lastRenderedPageBreak/>
              <w:t>Paragraph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Confirmation 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Attached Document</w:t>
            </w:r>
          </w:p>
        </w:tc>
      </w:tr>
      <w:tr w:rsidR="00331B4A" w:rsidRPr="009761D8" w:rsidTr="00331B4A">
        <w:trPr>
          <w:trHeight w:val="316"/>
        </w:trPr>
        <w:tc>
          <w:tcPr>
            <w:tcW w:w="1384" w:type="dxa"/>
            <w:tcBorders>
              <w:top w:val="nil"/>
              <w:bottom w:val="nil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</w:pPr>
          </w:p>
        </w:tc>
      </w:tr>
      <w:tr w:rsidR="00331B4A" w:rsidRPr="009761D8" w:rsidTr="00331B4A">
        <w:trPr>
          <w:trHeight w:val="316"/>
        </w:trPr>
        <w:tc>
          <w:tcPr>
            <w:tcW w:w="1384" w:type="dxa"/>
            <w:tcBorders>
              <w:top w:val="nil"/>
              <w:bottom w:val="single" w:sz="4" w:space="0" w:color="auto"/>
            </w:tcBorders>
          </w:tcPr>
          <w:p w:rsidR="00331B4A" w:rsidRPr="009761D8" w:rsidRDefault="00331B4A" w:rsidP="00331B4A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3.1.1.1 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331B4A" w:rsidRPr="00E9481A" w:rsidRDefault="00331B4A" w:rsidP="00331B4A">
            <w:pPr>
              <w:tabs>
                <w:tab w:val="left" w:pos="7938"/>
              </w:tabs>
              <w:spacing w:before="20" w:after="20"/>
            </w:pPr>
            <w:r w:rsidRPr="00E9481A">
              <w:t xml:space="preserve">Power Usage Effectiveness (PUE) 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331B4A" w:rsidRPr="00E9481A" w:rsidRDefault="002D79D1" w:rsidP="00331B4A">
            <w:r w:rsidRPr="002D79D1">
              <w:t xml:space="preserve">Compliance with the minimum requirement for Power Usage Effectiveness from Table 1 </w:t>
            </w:r>
          </w:p>
          <w:p w:rsidR="00331B4A" w:rsidRPr="00E9481A" w:rsidRDefault="00331B4A" w:rsidP="00331B4A"/>
          <w:p w:rsidR="00331B4A" w:rsidRPr="00E9481A" w:rsidRDefault="00331B4A" w:rsidP="00331B4A"/>
          <w:p w:rsidR="00331B4A" w:rsidRPr="00E9481A" w:rsidRDefault="00331B4A" w:rsidP="00331B4A"/>
          <w:p w:rsidR="00331B4A" w:rsidRPr="00E9481A" w:rsidRDefault="00331B4A" w:rsidP="00331B4A"/>
          <w:p w:rsidR="00331B4A" w:rsidRPr="00E9481A" w:rsidRDefault="00331B4A" w:rsidP="00331B4A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  <w:r w:rsidRPr="00E9481A">
              <w:t xml:space="preserve"> </w:t>
            </w:r>
            <w:r w:rsidR="00C80620">
              <w:t>Exemption</w:t>
            </w:r>
            <w:r w:rsidRPr="00E9481A">
              <w:t xml:space="preserve"> 1</w:t>
            </w:r>
          </w:p>
          <w:p w:rsidR="00331B4A" w:rsidRPr="00E9481A" w:rsidRDefault="00331B4A" w:rsidP="00331B4A"/>
          <w:p w:rsidR="00331B4A" w:rsidRPr="00E9481A" w:rsidRDefault="00331B4A" w:rsidP="00331B4A"/>
          <w:p w:rsidR="00331B4A" w:rsidRPr="00E9481A" w:rsidRDefault="00331B4A" w:rsidP="00331B4A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  <w:r w:rsidRPr="00E9481A">
              <w:t xml:space="preserve"> </w:t>
            </w:r>
            <w:r w:rsidR="002D79D1">
              <w:t>Exemption</w:t>
            </w:r>
            <w:r w:rsidRPr="00E9481A">
              <w:t xml:space="preserve"> 2</w:t>
            </w:r>
          </w:p>
          <w:p w:rsidR="00331B4A" w:rsidRPr="00E9481A" w:rsidRDefault="00331B4A" w:rsidP="00331B4A"/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331B4A" w:rsidRPr="00E9481A" w:rsidRDefault="00331B4A" w:rsidP="00331B4A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331B4A" w:rsidRPr="00E9481A" w:rsidRDefault="00331B4A" w:rsidP="00331B4A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331B4A" w:rsidRPr="002D79D1" w:rsidRDefault="002D79D1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  <w:r w:rsidRPr="002D79D1">
              <w:rPr>
                <w:lang w:val="en-US"/>
              </w:rPr>
              <w:t xml:space="preserve">Value of the Power Usage Effectiveness </w:t>
            </w:r>
            <w:r w:rsidR="00331B4A" w:rsidRPr="00B170D7">
              <w:rPr>
                <w:lang w:val="en-US"/>
              </w:rPr>
              <w:t xml:space="preserve">(PUE) </w:t>
            </w:r>
            <w:r w:rsidR="00331B4A" w:rsidRPr="002D79D1">
              <w:rPr>
                <w:lang w:val="en-US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331B4A" w:rsidRPr="00B170D7">
              <w:rPr>
                <w:lang w:val="en-US"/>
              </w:rPr>
              <w:instrText xml:space="preserve"> FORMTEXT </w:instrText>
            </w:r>
            <w:r w:rsidR="00331B4A" w:rsidRPr="002D79D1">
              <w:rPr>
                <w:lang w:val="en-US"/>
              </w:rPr>
            </w:r>
            <w:r w:rsidR="00331B4A" w:rsidRPr="002D79D1">
              <w:rPr>
                <w:lang w:val="en-US"/>
              </w:rPr>
              <w:fldChar w:fldCharType="separate"/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fldChar w:fldCharType="end"/>
            </w:r>
          </w:p>
          <w:p w:rsidR="002D79D1" w:rsidRPr="00B170D7" w:rsidRDefault="002D79D1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</w:p>
          <w:p w:rsidR="00331B4A" w:rsidRPr="002D79D1" w:rsidRDefault="002D79D1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  <w:r w:rsidRPr="002D79D1">
              <w:rPr>
                <w:lang w:val="en-US"/>
              </w:rPr>
              <w:t xml:space="preserve">Calendar year </w:t>
            </w:r>
            <w:r w:rsidR="00331B4A" w:rsidRPr="002D79D1">
              <w:rPr>
                <w:lang w:val="en-US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331B4A" w:rsidRPr="002D79D1">
              <w:rPr>
                <w:lang w:val="en-US"/>
              </w:rPr>
              <w:instrText xml:space="preserve"> FORMTEXT </w:instrText>
            </w:r>
            <w:r w:rsidR="00331B4A" w:rsidRPr="002D79D1">
              <w:rPr>
                <w:lang w:val="en-US"/>
              </w:rPr>
            </w:r>
            <w:r w:rsidR="00331B4A" w:rsidRPr="002D79D1">
              <w:rPr>
                <w:lang w:val="en-US"/>
              </w:rPr>
              <w:fldChar w:fldCharType="separate"/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fldChar w:fldCharType="end"/>
            </w:r>
          </w:p>
          <w:p w:rsidR="00331B4A" w:rsidRPr="002D79D1" w:rsidRDefault="00331B4A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</w:p>
          <w:p w:rsidR="00331B4A" w:rsidRPr="002D79D1" w:rsidRDefault="002D79D1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  <w:r w:rsidRPr="002D79D1">
              <w:rPr>
                <w:lang w:val="en-US"/>
              </w:rPr>
              <w:t>Energy Efficiency Report</w:t>
            </w:r>
            <w:r w:rsidR="00331B4A" w:rsidRPr="002D79D1">
              <w:rPr>
                <w:lang w:val="en-US"/>
              </w:rPr>
              <w:t xml:space="preserve"> </w:t>
            </w:r>
          </w:p>
          <w:p w:rsidR="00331B4A" w:rsidRPr="002D79D1" w:rsidRDefault="00331B4A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</w:p>
          <w:p w:rsidR="00331B4A" w:rsidRPr="002D79D1" w:rsidRDefault="00331B4A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</w:p>
          <w:p w:rsidR="00331B4A" w:rsidRPr="002D79D1" w:rsidRDefault="002D79D1" w:rsidP="002D79D1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  <w:r w:rsidRPr="002D79D1">
              <w:rPr>
                <w:lang w:val="en-US"/>
              </w:rPr>
              <w:t>Submission of planning data according to DIN EN 50600 (excemption 1)</w:t>
            </w:r>
          </w:p>
          <w:p w:rsidR="002D79D1" w:rsidRPr="002D79D1" w:rsidRDefault="002D79D1" w:rsidP="00331B4A">
            <w:pPr>
              <w:tabs>
                <w:tab w:val="left" w:pos="7938"/>
              </w:tabs>
              <w:spacing w:before="20" w:after="20"/>
              <w:jc w:val="center"/>
              <w:rPr>
                <w:lang w:val="en-US"/>
              </w:rPr>
            </w:pPr>
          </w:p>
          <w:p w:rsidR="00331B4A" w:rsidRPr="002D79D1" w:rsidRDefault="002D79D1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  <w:r w:rsidRPr="002D79D1">
              <w:rPr>
                <w:lang w:val="en-US"/>
              </w:rPr>
              <w:t>Date of commissioning of the data centre</w:t>
            </w:r>
            <w:r w:rsidR="00331B4A" w:rsidRPr="002D79D1">
              <w:rPr>
                <w:lang w:val="en-US"/>
              </w:rPr>
              <w:t xml:space="preserve"> </w:t>
            </w:r>
            <w:r w:rsidR="00331B4A" w:rsidRPr="002D79D1">
              <w:rPr>
                <w:lang w:val="en-US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331B4A" w:rsidRPr="002D79D1">
              <w:rPr>
                <w:lang w:val="en-US"/>
              </w:rPr>
              <w:instrText xml:space="preserve"> FORMTEXT </w:instrText>
            </w:r>
            <w:r w:rsidR="00331B4A" w:rsidRPr="002D79D1">
              <w:rPr>
                <w:lang w:val="en-US"/>
              </w:rPr>
            </w:r>
            <w:r w:rsidR="00331B4A" w:rsidRPr="002D79D1">
              <w:rPr>
                <w:lang w:val="en-US"/>
              </w:rPr>
              <w:fldChar w:fldCharType="separate"/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t> </w:t>
            </w:r>
            <w:r w:rsidR="00331B4A" w:rsidRPr="002D79D1">
              <w:rPr>
                <w:lang w:val="en-US"/>
              </w:rPr>
              <w:fldChar w:fldCharType="end"/>
            </w:r>
            <w:r w:rsidR="00331B4A" w:rsidRPr="002D79D1">
              <w:rPr>
                <w:lang w:val="en-US"/>
              </w:rPr>
              <w:t xml:space="preserve"> (</w:t>
            </w:r>
            <w:r w:rsidRPr="002D79D1">
              <w:rPr>
                <w:lang w:val="en-US"/>
              </w:rPr>
              <w:t>excemption</w:t>
            </w:r>
            <w:r w:rsidR="00331B4A" w:rsidRPr="002D79D1">
              <w:rPr>
                <w:lang w:val="en-US"/>
              </w:rPr>
              <w:t xml:space="preserve"> 2)</w:t>
            </w:r>
          </w:p>
          <w:p w:rsidR="00331B4A" w:rsidRPr="002D79D1" w:rsidRDefault="00331B4A" w:rsidP="00331B4A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31B4A" w:rsidRPr="00E9481A" w:rsidRDefault="00331B4A" w:rsidP="00331B4A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(An</w:t>
            </w:r>
            <w:r w:rsidR="002D79D1">
              <w:t>nex</w:t>
            </w:r>
            <w:r w:rsidRPr="00E9481A">
              <w:t xml:space="preserve"> 2)</w:t>
            </w:r>
          </w:p>
          <w:p w:rsidR="00331B4A" w:rsidRPr="00E9481A" w:rsidRDefault="00331B4A" w:rsidP="00331B4A">
            <w:pPr>
              <w:tabs>
                <w:tab w:val="left" w:pos="7938"/>
              </w:tabs>
              <w:spacing w:before="20" w:after="20"/>
            </w:pP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3.1.1.2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2D79D1" w:rsidRDefault="002D79D1" w:rsidP="002D79D1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11"/>
                <w:tab w:val="left" w:pos="1312"/>
              </w:tabs>
              <w:overflowPunct/>
              <w:adjustRightInd/>
              <w:textAlignment w:val="auto"/>
            </w:pPr>
            <w:r w:rsidRPr="002D79D1">
              <w:t>Energy efficiency of the cooling system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9481A" w:rsidRDefault="00AF10D8" w:rsidP="002D79D1">
            <w:r w:rsidRPr="00AF10D8">
              <w:t>Compliance with the minimum requirement of the JAZ from table 3</w:t>
            </w:r>
          </w:p>
          <w:p w:rsidR="002D79D1" w:rsidRPr="00E9481A" w:rsidRDefault="002D79D1" w:rsidP="002D79D1"/>
          <w:p w:rsidR="002D79D1" w:rsidRPr="00E9481A" w:rsidRDefault="002D79D1" w:rsidP="002D79D1"/>
          <w:bookmarkStart w:id="3" w:name="_GoBack"/>
          <w:p w:rsidR="002D79D1" w:rsidRPr="00E9481A" w:rsidRDefault="002D79D1" w:rsidP="002D79D1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  <w:bookmarkEnd w:id="3"/>
            <w:r w:rsidRPr="00E9481A">
              <w:t xml:space="preserve"> </w:t>
            </w:r>
            <w:r>
              <w:t>Exemption</w:t>
            </w:r>
            <w:r w:rsidRPr="00E9481A">
              <w:t xml:space="preserve"> 1</w:t>
            </w:r>
          </w:p>
          <w:p w:rsidR="002D79D1" w:rsidRPr="00E9481A" w:rsidRDefault="002D79D1" w:rsidP="002D79D1"/>
          <w:p w:rsidR="002D79D1" w:rsidRPr="00E9481A" w:rsidRDefault="002D79D1" w:rsidP="002D79D1"/>
          <w:p w:rsidR="002D79D1" w:rsidRPr="00E9481A" w:rsidRDefault="002D79D1" w:rsidP="002D79D1"/>
          <w:p w:rsidR="002D79D1" w:rsidRPr="00E9481A" w:rsidRDefault="002D79D1" w:rsidP="002D79D1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  <w:r w:rsidRPr="00E9481A">
              <w:t xml:space="preserve"> </w:t>
            </w:r>
            <w:r>
              <w:t>Exemption</w:t>
            </w:r>
            <w:r w:rsidRPr="00E9481A">
              <w:t xml:space="preserve"> 2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/>
          <w:p w:rsidR="002D79D1" w:rsidRDefault="002D79D1" w:rsidP="002D79D1"/>
          <w:p w:rsidR="002D79D1" w:rsidRPr="00E9481A" w:rsidRDefault="002D79D1" w:rsidP="002D79D1"/>
          <w:p w:rsidR="002D79D1" w:rsidRPr="00E9481A" w:rsidRDefault="002D79D1" w:rsidP="002D79D1">
            <w:r w:rsidRPr="00E9481A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  <w:r w:rsidRPr="00E9481A">
              <w:t xml:space="preserve"> </w:t>
            </w:r>
            <w:r>
              <w:t>Exemption</w:t>
            </w:r>
            <w:r w:rsidRPr="00E9481A">
              <w:t xml:space="preserve"> 3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lastRenderedPageBreak/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2D79D1" w:rsidRDefault="002D79D1" w:rsidP="002D79D1">
            <w:pPr>
              <w:tabs>
                <w:tab w:val="left" w:pos="7938"/>
              </w:tabs>
              <w:spacing w:before="20" w:after="20"/>
              <w:rPr>
                <w:lang w:val="en-US"/>
              </w:rPr>
            </w:pPr>
            <w:r w:rsidRPr="002D79D1">
              <w:rPr>
                <w:lang w:val="en-US"/>
              </w:rPr>
              <w:t xml:space="preserve">Energy Efficiency Report 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2D79D1">
              <w:t xml:space="preserve">Submission of planning data or a measurement report of the load test </w:t>
            </w:r>
            <w:r w:rsidRPr="00E9481A">
              <w:t>(</w:t>
            </w:r>
            <w:r>
              <w:t>Exemption</w:t>
            </w:r>
            <w:r w:rsidRPr="00E9481A">
              <w:t xml:space="preserve"> 1)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2D79D1">
              <w:t>Calculation of specific greenhouse gas emissions</w:t>
            </w:r>
            <w:r w:rsidRPr="00E9481A">
              <w:t xml:space="preserve"> (</w:t>
            </w:r>
            <w:r w:rsidRPr="002D79D1">
              <w:t>FATC</w:t>
            </w:r>
            <w:r w:rsidRPr="00E9481A">
              <w:t>)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E9481A">
              <w:t>(</w:t>
            </w:r>
            <w:r>
              <w:t>Exemption</w:t>
            </w:r>
            <w:r w:rsidRPr="00E9481A">
              <w:t xml:space="preserve"> 2)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2D79D1">
              <w:t xml:space="preserve">confirmation of the plausibility of the calculation </w:t>
            </w:r>
            <w:r w:rsidRPr="00E9481A">
              <w:t>(</w:t>
            </w:r>
            <w:r>
              <w:t>Exemption</w:t>
            </w:r>
            <w:r w:rsidRPr="00E9481A">
              <w:t xml:space="preserve"> 3)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E9481A"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</w:t>
            </w:r>
            <w:r>
              <w:t>nnex</w:t>
            </w:r>
            <w:r w:rsidRPr="00E9481A">
              <w:t xml:space="preserve"> 2)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</w:t>
            </w:r>
            <w:r>
              <w:rPr>
                <w:b/>
              </w:rPr>
              <w:t>1.3</w:t>
            </w:r>
            <w:r w:rsidRPr="009761D8">
              <w:rPr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9481A" w:rsidRDefault="002D79D1" w:rsidP="002D79D1">
            <w:r>
              <w:t>Refrigerant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9481A" w:rsidRDefault="004A2213" w:rsidP="002D79D1">
            <w:pPr>
              <w:tabs>
                <w:tab w:val="left" w:pos="7938"/>
              </w:tabs>
              <w:spacing w:before="20" w:after="20"/>
            </w:pPr>
            <w:r w:rsidRPr="004A2213">
              <w:t xml:space="preserve">Use of halogen-free refrigerant </w:t>
            </w:r>
            <w:r>
              <w:t>after the</w:t>
            </w:r>
            <w:r w:rsidR="002D79D1" w:rsidRPr="00E9481A">
              <w:t xml:space="preserve"> 01.01.2013 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Default="004A2213" w:rsidP="002D79D1">
            <w:pPr>
              <w:tabs>
                <w:tab w:val="left" w:pos="7938"/>
              </w:tabs>
              <w:spacing w:before="20" w:after="20"/>
            </w:pPr>
            <w:r w:rsidRPr="004A2213">
              <w:t>Use of chlorine-free refrigerant before 01.01.2013</w:t>
            </w:r>
          </w:p>
          <w:p w:rsidR="004A2213" w:rsidRPr="00E9481A" w:rsidRDefault="004A2213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2D79D1" w:rsidP="002D79D1"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  <w:r w:rsidRPr="00E9481A">
              <w:t xml:space="preserve"> </w:t>
            </w:r>
            <w:r w:rsidR="004A2213">
              <w:t>Exemption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AF10D8">
              <w:fldChar w:fldCharType="separate"/>
            </w:r>
            <w:r w:rsidRPr="00E9481A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9481A" w:rsidRDefault="004A2213" w:rsidP="002D79D1">
            <w:pPr>
              <w:tabs>
                <w:tab w:val="left" w:pos="7938"/>
              </w:tabs>
              <w:spacing w:before="20" w:after="20"/>
            </w:pPr>
            <w:r w:rsidRPr="004A2213">
              <w:t>Energy Efficiency Report</w:t>
            </w:r>
            <w:r w:rsidR="002D79D1" w:rsidRPr="00E9481A">
              <w:t xml:space="preserve"> </w:t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4A2213" w:rsidP="002D79D1">
            <w:pPr>
              <w:tabs>
                <w:tab w:val="left" w:pos="7938"/>
              </w:tabs>
              <w:spacing w:before="20" w:after="20"/>
            </w:pPr>
            <w:r>
              <w:t>N</w:t>
            </w:r>
            <w:r w:rsidRPr="004A2213">
              <w:t>ame the refrigerant</w:t>
            </w:r>
            <w:r w:rsidR="002D79D1" w:rsidRPr="00E9481A">
              <w:t xml:space="preserve"> </w:t>
            </w:r>
            <w:r w:rsidR="002D79D1"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D79D1" w:rsidRPr="00E9481A">
              <w:instrText xml:space="preserve"> FORMTEXT </w:instrText>
            </w:r>
            <w:r w:rsidR="002D79D1" w:rsidRPr="00E9481A">
              <w:fldChar w:fldCharType="separate"/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fldChar w:fldCharType="end"/>
            </w:r>
          </w:p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E9481A" w:rsidRDefault="004A2213" w:rsidP="002D79D1">
            <w:pPr>
              <w:tabs>
                <w:tab w:val="left" w:pos="7938"/>
              </w:tabs>
              <w:spacing w:before="20" w:after="20"/>
            </w:pPr>
            <w:r>
              <w:t>Q</w:t>
            </w:r>
            <w:r w:rsidRPr="004A2213">
              <w:t>uantity of refrigerant</w:t>
            </w:r>
            <w:r w:rsidR="002D79D1" w:rsidRPr="00E9481A">
              <w:t xml:space="preserve"> </w:t>
            </w:r>
            <w:r w:rsidR="002D79D1"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D79D1" w:rsidRPr="00E9481A">
              <w:instrText xml:space="preserve"> FORMTEXT </w:instrText>
            </w:r>
            <w:r w:rsidR="002D79D1" w:rsidRPr="00E9481A">
              <w:fldChar w:fldCharType="separate"/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9481A" w:rsidRDefault="002D79D1" w:rsidP="002D79D1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</w:t>
            </w:r>
            <w:r w:rsidR="004A2213">
              <w:t>nnex</w:t>
            </w:r>
            <w:r w:rsidRPr="00E9481A">
              <w:t xml:space="preserve"> 2)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</w:t>
            </w:r>
            <w:r>
              <w:rPr>
                <w:b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4A2213" w:rsidP="002D79D1">
            <w:pPr>
              <w:tabs>
                <w:tab w:val="left" w:pos="7938"/>
              </w:tabs>
              <w:spacing w:before="20" w:after="20"/>
            </w:pPr>
            <w:r>
              <w:t>Electrical energy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4A2213" w:rsidP="002D79D1">
            <w:pPr>
              <w:tabs>
                <w:tab w:val="left" w:pos="7938"/>
              </w:tabs>
              <w:spacing w:before="20" w:after="20"/>
            </w:pPr>
            <w:r w:rsidRPr="004A2213">
              <w:t>100% of the electricity required is obtained from renewable energies or from decentralised combined heat and power plants</w:t>
            </w:r>
          </w:p>
          <w:p w:rsidR="004A2213" w:rsidRPr="009761D8" w:rsidRDefault="004A2213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4A2213" w:rsidP="002D79D1">
            <w:r w:rsidRPr="004A2213">
              <w:t>Electricity labelling according to §42 Energy Industry Act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>(A</w:t>
            </w:r>
            <w:r w:rsidR="004A2213">
              <w:t>nnex</w:t>
            </w:r>
            <w:r w:rsidRPr="009761D8">
              <w:t xml:space="preserve"> </w:t>
            </w:r>
            <w:r w:rsidR="006368A4">
              <w:t>5</w:t>
            </w:r>
            <w:r w:rsidRPr="009761D8">
              <w:t>)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3.1.</w:t>
            </w:r>
            <w:r>
              <w:rPr>
                <w:b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4A2213" w:rsidP="002D79D1">
            <w:pPr>
              <w:tabs>
                <w:tab w:val="left" w:pos="7938"/>
              </w:tabs>
              <w:spacing w:before="20" w:after="20"/>
            </w:pPr>
            <w:r>
              <w:t>Efficient use of floor space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4A2213" w:rsidP="002D79D1">
            <w:pPr>
              <w:tabs>
                <w:tab w:val="left" w:pos="7938"/>
              </w:tabs>
              <w:spacing w:before="20" w:after="20"/>
            </w:pPr>
            <w:r w:rsidRPr="004A2213">
              <w:t>The data center has the highest possible space efficiency.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9481A" w:rsidRDefault="004A2213" w:rsidP="002D79D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A2213">
              <w:rPr>
                <w:rFonts w:ascii="Arial" w:hAnsi="Arial" w:cs="Arial"/>
                <w:color w:val="auto"/>
                <w:sz w:val="22"/>
                <w:szCs w:val="22"/>
              </w:rPr>
              <w:t xml:space="preserve">Rated power of the IT equipment per square meter of gross floor area [kWel/m²GFA] </w:t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instrText xml:space="preserve"> FORMTEXT </w:instrText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fldChar w:fldCharType="separate"/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t> </w:t>
            </w:r>
            <w:r w:rsidR="002D79D1" w:rsidRPr="00E9481A">
              <w:rPr>
                <w:rFonts w:ascii="Arial" w:hAnsi="Arial" w:cs="Arial"/>
                <w:color w:val="auto"/>
                <w:sz w:val="22"/>
                <w:szCs w:val="22"/>
              </w:rPr>
              <w:fldChar w:fldCharType="end"/>
            </w:r>
          </w:p>
          <w:p w:rsidR="002D79D1" w:rsidRPr="00E9481A" w:rsidRDefault="002D79D1" w:rsidP="002D79D1"/>
          <w:p w:rsidR="002D79D1" w:rsidRPr="00E9481A" w:rsidRDefault="004A2213" w:rsidP="004A2213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656"/>
                <w:tab w:val="left" w:pos="657"/>
              </w:tabs>
              <w:overflowPunct/>
              <w:adjustRightInd/>
              <w:spacing w:before="51"/>
              <w:textAlignment w:val="auto"/>
            </w:pPr>
            <w:r w:rsidRPr="004A2213">
              <w:t xml:space="preserve">Rated power of the IT equipment per square meter of floor area (constructed area) [kWel/ m²FA] </w:t>
            </w:r>
            <w:r w:rsidR="002D79D1"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D79D1" w:rsidRPr="00E9481A">
              <w:instrText xml:space="preserve"> FORMTEXT </w:instrText>
            </w:r>
            <w:r w:rsidR="002D79D1" w:rsidRPr="00E9481A">
              <w:fldChar w:fldCharType="separate"/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t> </w:t>
            </w:r>
            <w:r w:rsidR="002D79D1" w:rsidRPr="00E9481A">
              <w:fldChar w:fldCharType="end"/>
            </w:r>
          </w:p>
          <w:p w:rsidR="002D79D1" w:rsidRPr="00E9481A" w:rsidRDefault="002D79D1" w:rsidP="002D79D1"/>
          <w:p w:rsidR="002D79D1" w:rsidRPr="009761D8" w:rsidRDefault="004A2213" w:rsidP="004A2213">
            <w:pPr>
              <w:tabs>
                <w:tab w:val="left" w:pos="7938"/>
              </w:tabs>
              <w:spacing w:before="20" w:after="20"/>
            </w:pPr>
            <w:r w:rsidRPr="004A2213">
              <w:t>Energy Efficiency Report</w:t>
            </w:r>
            <w:r w:rsidRPr="00E9481A">
              <w:t xml:space="preserve"> </w:t>
            </w:r>
            <w:r w:rsidR="002D79D1" w:rsidRPr="00E9481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>(A</w:t>
            </w:r>
            <w:r w:rsidR="004A2213">
              <w:t>nnex</w:t>
            </w:r>
            <w:r w:rsidRPr="009761D8">
              <w:t xml:space="preserve"> </w:t>
            </w:r>
            <w:r>
              <w:t>2</w:t>
            </w:r>
            <w:r w:rsidRPr="009761D8">
              <w:t>)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</w:tcPr>
          <w:p w:rsidR="002D79D1" w:rsidRPr="00755890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755890">
              <w:rPr>
                <w:b/>
              </w:rPr>
              <w:lastRenderedPageBreak/>
              <w:t>3.1.</w:t>
            </w:r>
            <w:r w:rsidR="005E336A">
              <w:rPr>
                <w:b/>
              </w:rPr>
              <w:t>3</w:t>
            </w:r>
            <w:r w:rsidRPr="00755890">
              <w:rPr>
                <w:b/>
              </w:rPr>
              <w:t>.1</w:t>
            </w:r>
          </w:p>
        </w:tc>
        <w:tc>
          <w:tcPr>
            <w:tcW w:w="2268" w:type="dxa"/>
          </w:tcPr>
          <w:p w:rsidR="002D79D1" w:rsidRPr="00755890" w:rsidRDefault="004A2213" w:rsidP="002D79D1">
            <w:pPr>
              <w:tabs>
                <w:tab w:val="left" w:pos="7938"/>
              </w:tabs>
              <w:spacing w:before="20" w:after="20"/>
            </w:pPr>
            <w:r>
              <w:t>Obligation to provide information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CD5E1F" w:rsidRDefault="00CD5E1F" w:rsidP="00CD5E1F">
            <w:pPr>
              <w:tabs>
                <w:tab w:val="left" w:pos="7938"/>
              </w:tabs>
              <w:spacing w:before="20" w:after="20"/>
            </w:pPr>
            <w:r>
              <w:t>The requested information is regularly passed on to the customer.</w:t>
            </w:r>
          </w:p>
          <w:p w:rsidR="00CD5E1F" w:rsidRDefault="00CD5E1F" w:rsidP="00CD5E1F">
            <w:pPr>
              <w:tabs>
                <w:tab w:val="left" w:pos="7938"/>
              </w:tabs>
              <w:spacing w:before="20" w:after="20"/>
            </w:pPr>
          </w:p>
          <w:p w:rsidR="00CD5E1F" w:rsidRDefault="00CD5E1F" w:rsidP="00CD5E1F">
            <w:pPr>
              <w:tabs>
                <w:tab w:val="left" w:pos="7938"/>
              </w:tabs>
              <w:spacing w:before="20" w:after="20"/>
            </w:pPr>
            <w:r>
              <w:t>Information on energy saving and its implementation is provided to the customer.</w:t>
            </w:r>
          </w:p>
          <w:p w:rsidR="00CD5E1F" w:rsidRDefault="00CD5E1F" w:rsidP="00CD5E1F">
            <w:pPr>
              <w:tabs>
                <w:tab w:val="left" w:pos="7938"/>
              </w:tabs>
              <w:spacing w:before="20" w:after="20"/>
            </w:pPr>
          </w:p>
          <w:p w:rsidR="002D79D1" w:rsidRPr="00755890" w:rsidRDefault="00CD5E1F" w:rsidP="00CD5E1F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  <w:r>
              <w:t xml:space="preserve">Support with the application for DE-UZ 161 </w:t>
            </w:r>
            <w:r w:rsidR="002D79D1">
              <w:rPr>
                <w:highlight w:val="yellow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  <w:r w:rsidRPr="00EC7A3D">
              <w:t>Compliance with the requirement is confirmed.</w:t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:rsidR="002D79D1" w:rsidRPr="00755890" w:rsidRDefault="002D79D1" w:rsidP="002D79D1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AF10D8">
              <w:fldChar w:fldCharType="separate"/>
            </w:r>
            <w:r w:rsidRPr="00755890">
              <w:fldChar w:fldCharType="end"/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AF10D8">
              <w:fldChar w:fldCharType="separate"/>
            </w:r>
            <w:r w:rsidRPr="00755890">
              <w:fldChar w:fldCharType="end"/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AF10D8">
              <w:fldChar w:fldCharType="separate"/>
            </w:r>
            <w:r w:rsidRPr="00755890">
              <w:fldChar w:fldCharType="end"/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755890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2D79D1" w:rsidRPr="00755890" w:rsidRDefault="00CD5E1F" w:rsidP="002D79D1">
            <w:r w:rsidRPr="00CD5E1F">
              <w:t>Information material on energy saving</w:t>
            </w:r>
          </w:p>
        </w:tc>
        <w:tc>
          <w:tcPr>
            <w:tcW w:w="1701" w:type="dxa"/>
          </w:tcPr>
          <w:p w:rsidR="002D79D1" w:rsidRPr="00755890" w:rsidRDefault="002D79D1" w:rsidP="002D79D1">
            <w:pPr>
              <w:tabs>
                <w:tab w:val="left" w:pos="7938"/>
              </w:tabs>
              <w:spacing w:before="20" w:after="20"/>
            </w:pPr>
            <w:r w:rsidRPr="007558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55890">
              <w:instrText xml:space="preserve"> FORMTEXT </w:instrText>
            </w:r>
            <w:r w:rsidRPr="00755890">
              <w:fldChar w:fldCharType="separate"/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fldChar w:fldCharType="end"/>
            </w:r>
            <w:r w:rsidRPr="00755890">
              <w:br/>
              <w:t>(An</w:t>
            </w:r>
            <w:r w:rsidR="00CD5E1F">
              <w:t>nex</w:t>
            </w:r>
            <w:r w:rsidRPr="00755890">
              <w:t xml:space="preserve"> </w:t>
            </w:r>
            <w:r w:rsidR="006368A4">
              <w:t>6</w:t>
            </w:r>
            <w:r w:rsidRPr="00755890">
              <w:t>)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</w:t>
            </w:r>
            <w:r w:rsidR="005E336A">
              <w:rPr>
                <w:b/>
              </w:rPr>
              <w:t>3</w:t>
            </w:r>
            <w:r>
              <w:rPr>
                <w:b/>
              </w:rPr>
              <w:t>.2</w:t>
            </w:r>
          </w:p>
        </w:tc>
        <w:tc>
          <w:tcPr>
            <w:tcW w:w="2268" w:type="dxa"/>
          </w:tcPr>
          <w:p w:rsidR="002D79D1" w:rsidRPr="002F6270" w:rsidRDefault="00CD5E1F" w:rsidP="002D79D1">
            <w:pPr>
              <w:tabs>
                <w:tab w:val="left" w:pos="7938"/>
              </w:tabs>
              <w:spacing w:before="20" w:after="20"/>
            </w:pPr>
            <w:r>
              <w:t>Consumption-based billing</w:t>
            </w:r>
          </w:p>
          <w:p w:rsidR="002D79D1" w:rsidRPr="002F6270" w:rsidRDefault="002D79D1" w:rsidP="002D79D1"/>
        </w:tc>
        <w:tc>
          <w:tcPr>
            <w:tcW w:w="2977" w:type="dxa"/>
          </w:tcPr>
          <w:p w:rsidR="002D79D1" w:rsidRPr="009761D8" w:rsidRDefault="00CD5E1F" w:rsidP="002D79D1">
            <w:pPr>
              <w:tabs>
                <w:tab w:val="left" w:pos="7938"/>
              </w:tabs>
              <w:spacing w:before="20" w:after="20"/>
            </w:pPr>
            <w:r w:rsidRPr="00CD5E1F">
              <w:t>The invoice of the customer corresponds as far as possible to the actual costs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2D79D1" w:rsidRDefault="00CD5E1F" w:rsidP="002D79D1">
            <w:r w:rsidRPr="00CD5E1F">
              <w:t xml:space="preserve">Sample contract for the billing </w:t>
            </w:r>
          </w:p>
          <w:p w:rsidR="005E336A" w:rsidRDefault="005E336A" w:rsidP="002D79D1"/>
          <w:p w:rsidR="005E336A" w:rsidRDefault="005E336A" w:rsidP="002D79D1"/>
          <w:p w:rsidR="005E336A" w:rsidRDefault="005E336A" w:rsidP="005E336A">
            <w:r w:rsidRPr="004A2213">
              <w:t>Energy Efficiency Report</w:t>
            </w:r>
            <w:r w:rsidRPr="00E9481A">
              <w:t xml:space="preserve">  </w:t>
            </w:r>
          </w:p>
          <w:p w:rsidR="005E336A" w:rsidRPr="00CD5E1F" w:rsidRDefault="005E336A" w:rsidP="002D79D1"/>
          <w:p w:rsidR="00CD5E1F" w:rsidRDefault="00CD5E1F" w:rsidP="002D79D1"/>
          <w:p w:rsidR="002D79D1" w:rsidRPr="000903D2" w:rsidRDefault="00CD5E1F" w:rsidP="002D79D1">
            <w:r w:rsidRPr="00CD5E1F">
              <w:t xml:space="preserve">Electricity price for customers [€/kWhel] at the time of application </w:t>
            </w:r>
            <w:r w:rsidR="002D79D1"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D79D1" w:rsidRPr="009761D8">
              <w:instrText xml:space="preserve"> FORMTEXT </w:instrText>
            </w:r>
            <w:r w:rsidR="002D79D1" w:rsidRPr="009761D8">
              <w:fldChar w:fldCharType="separate"/>
            </w:r>
            <w:r w:rsidR="002D79D1" w:rsidRPr="009761D8">
              <w:t> </w:t>
            </w:r>
            <w:r w:rsidR="002D79D1" w:rsidRPr="009761D8">
              <w:t> </w:t>
            </w:r>
            <w:r w:rsidR="002D79D1" w:rsidRPr="009761D8">
              <w:t> </w:t>
            </w:r>
            <w:r w:rsidR="002D79D1" w:rsidRPr="009761D8">
              <w:t> </w:t>
            </w:r>
            <w:r w:rsidR="002D79D1" w:rsidRPr="009761D8">
              <w:t> </w:t>
            </w:r>
            <w:r w:rsidR="002D79D1" w:rsidRPr="009761D8">
              <w:fldChar w:fldCharType="end"/>
            </w:r>
          </w:p>
        </w:tc>
        <w:tc>
          <w:tcPr>
            <w:tcW w:w="1701" w:type="dxa"/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CD5E1F">
              <w:t>nex</w:t>
            </w:r>
            <w:r w:rsidRPr="009761D8">
              <w:t xml:space="preserve"> </w:t>
            </w:r>
            <w:r w:rsidR="006368A4">
              <w:t>7</w:t>
            </w:r>
            <w:r w:rsidRPr="009761D8">
              <w:t>)</w:t>
            </w:r>
          </w:p>
          <w:p w:rsidR="005E336A" w:rsidRDefault="005E336A" w:rsidP="002D79D1">
            <w:pPr>
              <w:tabs>
                <w:tab w:val="left" w:pos="7938"/>
              </w:tabs>
              <w:spacing w:before="20" w:after="20"/>
            </w:pPr>
          </w:p>
          <w:p w:rsidR="005E336A" w:rsidRDefault="005E336A" w:rsidP="005E336A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</w:t>
            </w:r>
            <w:r>
              <w:t>nnex</w:t>
            </w:r>
            <w:r w:rsidRPr="009761D8">
              <w:t xml:space="preserve"> </w:t>
            </w:r>
            <w:r>
              <w:t>2</w:t>
            </w:r>
            <w:r w:rsidRPr="009761D8">
              <w:t>)</w:t>
            </w:r>
          </w:p>
          <w:p w:rsidR="005E336A" w:rsidRPr="009761D8" w:rsidRDefault="005E336A" w:rsidP="002D79D1">
            <w:pPr>
              <w:tabs>
                <w:tab w:val="left" w:pos="7938"/>
              </w:tabs>
              <w:spacing w:before="20" w:after="20"/>
            </w:pP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</w:t>
            </w:r>
            <w:r w:rsidR="005E336A">
              <w:rPr>
                <w:b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5E1F" w:rsidRPr="00CD5E1F" w:rsidRDefault="00CD5E1F" w:rsidP="00CD5E1F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506"/>
                <w:tab w:val="left" w:pos="1507"/>
              </w:tabs>
              <w:overflowPunct/>
              <w:adjustRightInd/>
              <w:textAlignment w:val="auto"/>
            </w:pPr>
            <w:r w:rsidRPr="00CD5E1F">
              <w:t>Energy Efficiency Report at the time of application</w:t>
            </w: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D79D1" w:rsidRPr="009761D8" w:rsidRDefault="00CD5E1F" w:rsidP="002D79D1">
            <w:pPr>
              <w:tabs>
                <w:tab w:val="left" w:pos="7938"/>
              </w:tabs>
              <w:spacing w:before="20" w:after="20"/>
            </w:pPr>
            <w:r w:rsidRPr="00CD5E1F">
              <w:t>Fully completed Energy Efficiency Report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2D79D1" w:rsidRDefault="00CD5E1F" w:rsidP="002D79D1">
            <w:r w:rsidRPr="004A2213">
              <w:t>Energy Efficiency Report</w:t>
            </w:r>
            <w:r w:rsidRPr="00E9481A">
              <w:t xml:space="preserve">  </w:t>
            </w:r>
          </w:p>
          <w:p w:rsidR="002D79D1" w:rsidRDefault="002D79D1" w:rsidP="002D79D1"/>
          <w:p w:rsidR="00CD5E1F" w:rsidRDefault="00CD5E1F" w:rsidP="002D79D1"/>
          <w:p w:rsidR="00CD5E1F" w:rsidRDefault="00CD5E1F" w:rsidP="002D79D1"/>
          <w:p w:rsidR="002D79D1" w:rsidRPr="009761D8" w:rsidRDefault="00CD5E1F" w:rsidP="002D79D1">
            <w:r w:rsidRPr="00CD5E1F">
              <w:lastRenderedPageBreak/>
              <w:t>Audit report</w:t>
            </w:r>
            <w:r w:rsidR="002D79D1">
              <w:t xml:space="preserve"> </w:t>
            </w:r>
          </w:p>
        </w:tc>
        <w:tc>
          <w:tcPr>
            <w:tcW w:w="1701" w:type="dxa"/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 w:rsidRPr="009761D8"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</w:t>
            </w:r>
            <w:r w:rsidR="00CD5E1F">
              <w:t>nnex</w:t>
            </w:r>
            <w:r w:rsidRPr="009761D8">
              <w:t xml:space="preserve"> </w:t>
            </w:r>
            <w:r>
              <w:t>2</w:t>
            </w:r>
            <w:r w:rsidRPr="009761D8">
              <w:t>)</w:t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 w:rsidRPr="009761D8"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</w:t>
            </w:r>
            <w:r w:rsidR="00CD5E1F">
              <w:t>nnex</w:t>
            </w:r>
            <w:r w:rsidRPr="009761D8">
              <w:t xml:space="preserve"> </w:t>
            </w:r>
            <w:r>
              <w:t>4</w:t>
            </w:r>
            <w:r w:rsidRPr="009761D8">
              <w:t>)</w:t>
            </w: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</w:tr>
      <w:tr w:rsidR="002D79D1" w:rsidRPr="009761D8" w:rsidTr="00331B4A">
        <w:trPr>
          <w:trHeight w:val="806"/>
        </w:trPr>
        <w:tc>
          <w:tcPr>
            <w:tcW w:w="1384" w:type="dxa"/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lastRenderedPageBreak/>
              <w:t>3.</w:t>
            </w:r>
            <w:r>
              <w:rPr>
                <w:b/>
              </w:rPr>
              <w:t>2.1.1</w:t>
            </w:r>
          </w:p>
        </w:tc>
        <w:tc>
          <w:tcPr>
            <w:tcW w:w="2268" w:type="dxa"/>
          </w:tcPr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11"/>
                <w:tab w:val="left" w:pos="1312"/>
              </w:tabs>
              <w:overflowPunct/>
              <w:adjustRightInd/>
              <w:textAlignment w:val="auto"/>
            </w:pPr>
            <w:r w:rsidRPr="008574E2">
              <w:t>Monitoring of the electrical energy and water</w:t>
            </w:r>
          </w:p>
          <w:p w:rsidR="002D79D1" w:rsidRPr="000903D2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</w:tcPr>
          <w:p w:rsidR="002D79D1" w:rsidRPr="009761D8" w:rsidRDefault="00CD5E1F" w:rsidP="002D79D1">
            <w:r w:rsidRPr="00CD5E1F">
              <w:t>Continuous monitoring throughout the year</w:t>
            </w:r>
          </w:p>
        </w:tc>
        <w:tc>
          <w:tcPr>
            <w:tcW w:w="1843" w:type="dxa"/>
            <w:tcBorders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lef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685" w:type="dxa"/>
          </w:tcPr>
          <w:p w:rsidR="00CD5E1F" w:rsidRDefault="00CD5E1F" w:rsidP="00CD5E1F">
            <w:r w:rsidRPr="004A2213">
              <w:t>Energy Efficiency Report</w:t>
            </w:r>
            <w:r w:rsidRPr="00E9481A">
              <w:t xml:space="preserve">  </w:t>
            </w:r>
          </w:p>
          <w:p w:rsidR="002D79D1" w:rsidRPr="009761D8" w:rsidRDefault="002D79D1" w:rsidP="002D79D1"/>
        </w:tc>
        <w:tc>
          <w:tcPr>
            <w:tcW w:w="1701" w:type="dxa"/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CD5E1F">
              <w:t>nex</w:t>
            </w:r>
            <w:r>
              <w:t xml:space="preserve"> 2</w:t>
            </w:r>
            <w:r w:rsidR="006368A4">
              <w:t>e</w:t>
            </w:r>
            <w:r w:rsidRPr="009761D8">
              <w:t>)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3.2.1.6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11"/>
                <w:tab w:val="left" w:pos="1312"/>
              </w:tabs>
              <w:overflowPunct/>
              <w:adjustRightInd/>
              <w:textAlignment w:val="auto"/>
            </w:pPr>
            <w:r w:rsidRPr="008574E2">
              <w:t>Acquisition of new components for the cooling system</w:t>
            </w: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D79D1" w:rsidRPr="009761D8" w:rsidRDefault="00CD5E1F" w:rsidP="002D79D1">
            <w:r w:rsidRPr="00CD5E1F">
              <w:t>Energy efficiency report for final evaluation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t>3.</w:t>
            </w:r>
            <w:r>
              <w:rPr>
                <w:b/>
              </w:rPr>
              <w:t xml:space="preserve">2.1.3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11"/>
                <w:tab w:val="left" w:pos="1312"/>
              </w:tabs>
              <w:overflowPunct/>
              <w:adjustRightInd/>
              <w:textAlignment w:val="auto"/>
            </w:pPr>
            <w:r w:rsidRPr="008574E2">
              <w:t>Acquisition of new Uninterruptible Power Supply (UPS) systems</w:t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D79D1" w:rsidRPr="009761D8" w:rsidRDefault="00CD5E1F" w:rsidP="002D79D1">
            <w:r w:rsidRPr="00CD5E1F">
              <w:t>Energy efficiency report for final evaluation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3.2.1.4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11"/>
                <w:tab w:val="left" w:pos="1312"/>
              </w:tabs>
              <w:overflowPunct/>
              <w:adjustRightInd/>
              <w:spacing w:before="102"/>
              <w:textAlignment w:val="auto"/>
            </w:pPr>
            <w:r w:rsidRPr="008574E2">
              <w:t>Acquisition of new switching systems</w:t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/>
          <w:p w:rsidR="002D79D1" w:rsidRDefault="002D79D1" w:rsidP="002D79D1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2D79D1" w:rsidRPr="009761D8" w:rsidRDefault="00CD5E1F" w:rsidP="002D79D1">
            <w:r w:rsidRPr="00CD5E1F">
              <w:t>Energy efficiency report for final evaluation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11"/>
                <w:tab w:val="left" w:pos="1312"/>
              </w:tabs>
              <w:overflowPunct/>
              <w:adjustRightInd/>
              <w:spacing w:before="1"/>
              <w:textAlignment w:val="auto"/>
            </w:pPr>
            <w:r w:rsidRPr="008574E2">
              <w:t>Acquisition of new intelligent Power Distribution Units (PDUs)</w:t>
            </w: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8574E2" w:rsidRDefault="008574E2" w:rsidP="002D79D1">
            <w:pPr>
              <w:tabs>
                <w:tab w:val="left" w:pos="7938"/>
              </w:tabs>
              <w:spacing w:before="20" w:after="20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2D79D1" w:rsidRDefault="00CD5E1F" w:rsidP="002D79D1">
            <w:r w:rsidRPr="00CD5E1F">
              <w:t>Energy efficiency report for final evaluation</w:t>
            </w:r>
          </w:p>
          <w:p w:rsidR="005E336A" w:rsidRDefault="005E336A" w:rsidP="002D79D1"/>
          <w:p w:rsidR="005E336A" w:rsidRDefault="005E336A" w:rsidP="002D79D1"/>
          <w:p w:rsidR="005E336A" w:rsidRDefault="005E336A" w:rsidP="002D79D1"/>
          <w:p w:rsidR="005E336A" w:rsidRDefault="005E336A" w:rsidP="002D79D1"/>
          <w:p w:rsidR="005E336A" w:rsidRDefault="005E336A" w:rsidP="002D79D1"/>
          <w:p w:rsidR="005E336A" w:rsidRDefault="005E336A" w:rsidP="002D79D1"/>
          <w:p w:rsidR="005E336A" w:rsidRDefault="005E336A" w:rsidP="002D79D1"/>
          <w:p w:rsidR="005E336A" w:rsidRPr="009761D8" w:rsidRDefault="005E336A" w:rsidP="002D79D1"/>
        </w:tc>
        <w:tc>
          <w:tcPr>
            <w:tcW w:w="1701" w:type="dxa"/>
          </w:tcPr>
          <w:p w:rsidR="002D79D1" w:rsidRPr="009761D8" w:rsidRDefault="006368A4" w:rsidP="002D79D1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>
              <w:t>nex 2d</w:t>
            </w:r>
            <w:r w:rsidRPr="009761D8">
              <w:t>)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  <w:p w:rsidR="002D79D1" w:rsidRPr="008574E2" w:rsidRDefault="002D79D1" w:rsidP="008574E2">
            <w:pPr>
              <w:pStyle w:val="Listenabsatz"/>
              <w:numPr>
                <w:ilvl w:val="3"/>
                <w:numId w:val="20"/>
              </w:num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/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311"/>
                <w:tab w:val="left" w:pos="1312"/>
              </w:tabs>
              <w:overflowPunct/>
              <w:adjustRightInd/>
              <w:textAlignment w:val="auto"/>
            </w:pPr>
            <w:r w:rsidRPr="008574E2">
              <w:t>Taking into account life cycle costs when making acquisitions</w:t>
            </w:r>
          </w:p>
          <w:p w:rsidR="002D79D1" w:rsidRPr="00294395" w:rsidRDefault="002D79D1" w:rsidP="002D79D1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/>
          <w:p w:rsidR="002D79D1" w:rsidRDefault="008574E2" w:rsidP="008574E2">
            <w:r>
              <w:t>The costs will be charged to the Tender evaluation considered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2D79D1" w:rsidRDefault="002D79D1" w:rsidP="002D79D1"/>
          <w:p w:rsidR="002D79D1" w:rsidRPr="007E4990" w:rsidRDefault="002D79D1" w:rsidP="002D79D1"/>
        </w:tc>
        <w:tc>
          <w:tcPr>
            <w:tcW w:w="1701" w:type="dxa"/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</w:p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2D79D1" w:rsidRPr="009761D8" w:rsidTr="00331B4A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506"/>
                <w:tab w:val="left" w:pos="1507"/>
              </w:tabs>
              <w:overflowPunct/>
              <w:adjustRightInd/>
              <w:textAlignment w:val="auto"/>
            </w:pPr>
            <w:r w:rsidRPr="008574E2">
              <w:t>Energy Efficiency Report for final evaluation</w:t>
            </w:r>
          </w:p>
          <w:p w:rsidR="002D79D1" w:rsidRDefault="002D79D1" w:rsidP="002D79D1"/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D79D1" w:rsidRPr="00E61AC0" w:rsidRDefault="008574E2" w:rsidP="002D79D1">
            <w:r>
              <w:t>A</w:t>
            </w:r>
            <w:r w:rsidRPr="008574E2">
              <w:t xml:space="preserve">t least 6 months before the end of the contract period, the energy efficiency report is submitted for final evaluation or </w:t>
            </w:r>
          </w:p>
          <w:p w:rsidR="002D79D1" w:rsidRPr="00E61AC0" w:rsidRDefault="002D79D1" w:rsidP="002D79D1"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  <w:r>
              <w:t xml:space="preserve"> </w:t>
            </w:r>
            <w:r w:rsidR="008574E2">
              <w:t>Exemption</w:t>
            </w:r>
          </w:p>
          <w:p w:rsidR="002D79D1" w:rsidRDefault="002D79D1" w:rsidP="002D79D1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79D1" w:rsidRPr="009761D8" w:rsidRDefault="002D79D1" w:rsidP="002D79D1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AF10D8">
              <w:fldChar w:fldCharType="separate"/>
            </w:r>
            <w:r w:rsidRPr="009761D8">
              <w:fldChar w:fldCharType="end"/>
            </w:r>
          </w:p>
        </w:tc>
        <w:tc>
          <w:tcPr>
            <w:tcW w:w="3685" w:type="dxa"/>
          </w:tcPr>
          <w:p w:rsidR="008574E2" w:rsidRPr="008574E2" w:rsidRDefault="008574E2" w:rsidP="008574E2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506"/>
                <w:tab w:val="left" w:pos="1507"/>
              </w:tabs>
              <w:overflowPunct/>
              <w:adjustRightInd/>
              <w:textAlignment w:val="auto"/>
            </w:pPr>
            <w:r w:rsidRPr="008574E2">
              <w:t>Energy Efficiency Report for final evaluation</w:t>
            </w:r>
          </w:p>
          <w:p w:rsidR="002D79D1" w:rsidRDefault="002D79D1" w:rsidP="002D79D1"/>
        </w:tc>
        <w:tc>
          <w:tcPr>
            <w:tcW w:w="1701" w:type="dxa"/>
          </w:tcPr>
          <w:p w:rsidR="002D79D1" w:rsidRDefault="002D79D1" w:rsidP="002D79D1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</w:tbl>
    <w:p w:rsidR="00C15D1C" w:rsidRDefault="00C15D1C" w:rsidP="00C15D1C">
      <w:pPr>
        <w:rPr>
          <w:lang w:eastAsia="ja-JP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8574E2" w:rsidRDefault="008574E2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5E336A" w:rsidRDefault="005E336A" w:rsidP="00331B4A">
      <w:pPr>
        <w:tabs>
          <w:tab w:val="left" w:pos="7938"/>
        </w:tabs>
        <w:spacing w:before="120" w:line="276" w:lineRule="auto"/>
        <w:rPr>
          <w:b/>
          <w:bCs/>
          <w:u w:val="single"/>
          <w:lang w:val="en-GB"/>
        </w:rPr>
      </w:pPr>
    </w:p>
    <w:p w:rsidR="00331B4A" w:rsidRPr="00944538" w:rsidRDefault="00331B4A" w:rsidP="00331B4A">
      <w:pPr>
        <w:tabs>
          <w:tab w:val="left" w:pos="7938"/>
        </w:tabs>
        <w:spacing w:before="120" w:line="276" w:lineRule="auto"/>
        <w:rPr>
          <w:lang w:val="en-GB"/>
        </w:rPr>
      </w:pPr>
      <w:r>
        <w:rPr>
          <w:b/>
          <w:bCs/>
          <w:u w:val="single"/>
          <w:lang w:val="en-GB"/>
        </w:rPr>
        <w:lastRenderedPageBreak/>
        <w:t>Annexes to the Contract</w:t>
      </w:r>
    </w:p>
    <w:p w:rsidR="00331B4A" w:rsidRPr="00944538" w:rsidRDefault="00331B4A" w:rsidP="00331B4A">
      <w:pPr>
        <w:tabs>
          <w:tab w:val="left" w:pos="7938"/>
        </w:tabs>
        <w:spacing w:line="276" w:lineRule="auto"/>
        <w:jc w:val="both"/>
        <w:rPr>
          <w:lang w:val="en-GB"/>
        </w:rPr>
      </w:pPr>
    </w:p>
    <w:p w:rsidR="00331B4A" w:rsidRPr="005F18F4" w:rsidRDefault="00331B4A" w:rsidP="00331B4A">
      <w:pPr>
        <w:tabs>
          <w:tab w:val="left" w:pos="7938"/>
        </w:tabs>
        <w:spacing w:after="120" w:line="276" w:lineRule="auto"/>
        <w:rPr>
          <w:lang w:val="en-GB"/>
        </w:rPr>
      </w:pPr>
      <w:r w:rsidRPr="005F18F4">
        <w:rPr>
          <w:lang w:val="en-GB"/>
        </w:rPr>
        <w:t>Please use this form of Annex 1 to the Contract.</w:t>
      </w:r>
    </w:p>
    <w:p w:rsidR="00331B4A" w:rsidRDefault="00331B4A" w:rsidP="00331B4A">
      <w:pPr>
        <w:rPr>
          <w:lang w:val="en-GB"/>
        </w:rPr>
      </w:pPr>
      <w:r w:rsidRPr="005F18F4">
        <w:rPr>
          <w:lang w:val="en-GB"/>
        </w:rPr>
        <w:t xml:space="preserve">Please attach the following </w:t>
      </w:r>
      <w:r w:rsidRPr="005F18F4">
        <w:rPr>
          <w:u w:val="single"/>
          <w:lang w:val="en-GB"/>
        </w:rPr>
        <w:t>Annexes</w:t>
      </w:r>
      <w:r w:rsidRPr="005F18F4">
        <w:rPr>
          <w:lang w:val="en-GB"/>
        </w:rPr>
        <w:t xml:space="preserve"> to the application documents</w:t>
      </w:r>
      <w:r w:rsidRPr="00944538">
        <w:rPr>
          <w:lang w:val="en-GB"/>
        </w:rPr>
        <w:t>:</w:t>
      </w:r>
    </w:p>
    <w:p w:rsidR="00686FFD" w:rsidRPr="008574E2" w:rsidRDefault="00995CB5" w:rsidP="00331B4A">
      <w:r>
        <w:br/>
      </w:r>
      <w:r w:rsidR="008574E2" w:rsidRPr="008574E2">
        <w:t>Annex</w:t>
      </w:r>
      <w:r w:rsidR="00FD0246" w:rsidRPr="008574E2">
        <w:t xml:space="preserve"> </w:t>
      </w:r>
      <w:r w:rsidR="008D7A7C" w:rsidRPr="008574E2">
        <w:t>2</w:t>
      </w:r>
      <w:r w:rsidR="00294186" w:rsidRPr="008574E2">
        <w:t>/ 2e</w:t>
      </w:r>
      <w:r w:rsidR="006368A4">
        <w:t>/ 2d</w:t>
      </w:r>
      <w:r w:rsidR="00FD0246" w:rsidRPr="008574E2">
        <w:t>:</w:t>
      </w:r>
      <w:r w:rsidR="00C4366D" w:rsidRPr="008574E2">
        <w:tab/>
      </w:r>
      <w:r w:rsidR="008574E2" w:rsidRPr="008574E2">
        <w:t>Energy efficiency report/ monitoring energy</w:t>
      </w:r>
    </w:p>
    <w:p w:rsidR="00B6557A" w:rsidRPr="008574E2" w:rsidRDefault="008574E2" w:rsidP="00B6557A">
      <w:pPr>
        <w:pStyle w:val="KeinLeerraum"/>
      </w:pPr>
      <w:r w:rsidRPr="008574E2">
        <w:t>Annex</w:t>
      </w:r>
      <w:r w:rsidR="00A04458" w:rsidRPr="008574E2">
        <w:t xml:space="preserve"> </w:t>
      </w:r>
      <w:r w:rsidR="00E61AC0" w:rsidRPr="008574E2">
        <w:t>4</w:t>
      </w:r>
      <w:r w:rsidR="00995CB5" w:rsidRPr="008574E2">
        <w:t>:</w:t>
      </w:r>
      <w:r w:rsidR="00995CB5" w:rsidRPr="008574E2">
        <w:tab/>
      </w:r>
      <w:r w:rsidRPr="008574E2">
        <w:t>Auditor report</w:t>
      </w:r>
      <w:r w:rsidR="00B6557A" w:rsidRPr="008574E2">
        <w:tab/>
      </w:r>
    </w:p>
    <w:p w:rsidR="00E61AC0" w:rsidRDefault="008574E2" w:rsidP="001D5FBE">
      <w:r w:rsidRPr="008574E2">
        <w:t>Annex</w:t>
      </w:r>
      <w:r w:rsidR="00B6557A" w:rsidRPr="008574E2">
        <w:t xml:space="preserve"> 5:</w:t>
      </w:r>
      <w:r w:rsidR="00B6557A" w:rsidRPr="008574E2">
        <w:tab/>
      </w:r>
      <w:r w:rsidR="001D5FBE" w:rsidRPr="004A2213">
        <w:t>Electricity labelling according to §42 Energy Industry Act</w:t>
      </w:r>
    </w:p>
    <w:p w:rsidR="00E61AC0" w:rsidRDefault="008574E2" w:rsidP="00E61AC0">
      <w:r w:rsidRPr="008574E2">
        <w:t>Annex</w:t>
      </w:r>
      <w:r w:rsidR="00B6557A" w:rsidRPr="008574E2">
        <w:t xml:space="preserve"> 6:</w:t>
      </w:r>
      <w:r w:rsidR="00B6557A" w:rsidRPr="008574E2">
        <w:tab/>
      </w:r>
      <w:r w:rsidR="001D5FBE" w:rsidRPr="008574E2">
        <w:t xml:space="preserve">Information material on energy saving </w:t>
      </w:r>
    </w:p>
    <w:p w:rsidR="006368A4" w:rsidRPr="008574E2" w:rsidRDefault="006368A4" w:rsidP="00E61AC0">
      <w:r>
        <w:t>Annex 7:</w:t>
      </w:r>
      <w:r w:rsidR="001D5FBE" w:rsidRPr="001D5FBE">
        <w:t xml:space="preserve"> </w:t>
      </w:r>
      <w:r w:rsidR="001D5FBE">
        <w:tab/>
      </w:r>
      <w:r w:rsidR="001D5FBE" w:rsidRPr="008574E2">
        <w:t>Model contract for billing</w:t>
      </w:r>
    </w:p>
    <w:p w:rsidR="00E61AC0" w:rsidRPr="00331B4A" w:rsidRDefault="00E61AC0" w:rsidP="00E61AC0">
      <w:pPr>
        <w:pStyle w:val="KeinLeerraum"/>
        <w:ind w:left="3119" w:hanging="3119"/>
        <w:rPr>
          <w:highlight w:val="yellow"/>
        </w:rPr>
      </w:pPr>
    </w:p>
    <w:p w:rsidR="00890B9B" w:rsidRDefault="008574E2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8574E2">
        <w:rPr>
          <w:sz w:val="22"/>
        </w:rPr>
        <w:t>Appendix 2 to the criteria recording must be checked and confirmed by an auditor*. RAL gGmbH appoints auditors with the support of the Federal Environment Agency (Annex 3).</w:t>
      </w:r>
    </w:p>
    <w:p w:rsidR="008574E2" w:rsidRDefault="008574E2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331B4A" w:rsidRPr="00B01AF0" w:rsidRDefault="00331B4A" w:rsidP="00331B4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Pr="00B01AF0">
        <w:rPr>
          <w:sz w:val="22"/>
        </w:rPr>
        <w:t>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4" w:name="Text59"/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sz w:val="22"/>
        </w:rPr>
        <w:fldChar w:fldCharType="end"/>
      </w:r>
      <w:bookmarkEnd w:id="4"/>
      <w:r w:rsidRPr="00B01AF0">
        <w:rPr>
          <w:sz w:val="22"/>
        </w:rPr>
        <w:tab/>
      </w:r>
    </w:p>
    <w:p w:rsidR="00331B4A" w:rsidRPr="00B01AF0" w:rsidRDefault="00331B4A" w:rsidP="00331B4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</w:p>
    <w:p w:rsidR="00331B4A" w:rsidRPr="00B01AF0" w:rsidRDefault="00331B4A" w:rsidP="00331B4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</w:t>
      </w:r>
      <w:r>
        <w:rPr>
          <w:sz w:val="22"/>
        </w:rPr>
        <w:t>e</w:t>
      </w:r>
      <w:r w:rsidRPr="00B01AF0">
        <w:rPr>
          <w:sz w:val="22"/>
        </w:rPr>
        <w:t>:</w:t>
      </w:r>
      <w:r w:rsidRPr="00B01AF0">
        <w:rPr>
          <w:sz w:val="22"/>
        </w:rPr>
        <w:tab/>
      </w:r>
      <w:r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5" w:name="Text60"/>
      <w:r w:rsidRPr="00B01AF0">
        <w:rPr>
          <w:sz w:val="22"/>
        </w:rPr>
        <w:instrText xml:space="preserve"> FORMTEXT </w:instrText>
      </w:r>
      <w:r w:rsidRPr="00B01AF0">
        <w:rPr>
          <w:sz w:val="22"/>
        </w:rPr>
      </w:r>
      <w:r w:rsidRPr="00B01AF0">
        <w:rPr>
          <w:sz w:val="22"/>
        </w:rPr>
        <w:fldChar w:fldCharType="separate"/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noProof/>
          <w:sz w:val="22"/>
        </w:rPr>
        <w:t> </w:t>
      </w:r>
      <w:r w:rsidRPr="00B01AF0">
        <w:rPr>
          <w:sz w:val="22"/>
        </w:rPr>
        <w:fldChar w:fldCharType="end"/>
      </w:r>
      <w:bookmarkEnd w:id="5"/>
      <w:r w:rsidRPr="00B01AF0">
        <w:rPr>
          <w:sz w:val="22"/>
        </w:rPr>
        <w:tab/>
      </w:r>
    </w:p>
    <w:p w:rsidR="00331B4A" w:rsidRPr="00712083" w:rsidRDefault="00331B4A" w:rsidP="00331B4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</w:r>
      <w:r w:rsidRPr="00712083">
        <w:rPr>
          <w:sz w:val="22"/>
          <w:lang w:val="en-GB"/>
        </w:rPr>
        <w:t>Applicant:</w:t>
      </w:r>
    </w:p>
    <w:p w:rsidR="00331B4A" w:rsidRPr="00712083" w:rsidRDefault="00331B4A" w:rsidP="00331B4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 xml:space="preserve">(Authorized signature </w:t>
      </w:r>
    </w:p>
    <w:p w:rsidR="00331B4A" w:rsidRPr="00944538" w:rsidRDefault="00331B4A" w:rsidP="00331B4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>and company stamp)</w:t>
      </w:r>
    </w:p>
    <w:p w:rsidR="002E629B" w:rsidRPr="00B01AF0" w:rsidRDefault="002E629B" w:rsidP="00331B4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sectPr w:rsidR="002E629B" w:rsidRPr="00B01AF0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4AC" w:rsidRDefault="006024AC">
      <w:r>
        <w: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endnote>
  <w:endnote w:type="continuationSeparator" w:id="0">
    <w:p w:rsidR="006024AC" w:rsidRDefault="006024AC">
      <w:r>
        <w:continuation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6024AC">
    <w:pPr>
      <w:pStyle w:val="Fuzeile"/>
    </w:pPr>
  </w:p>
  <w:p w:rsidR="006024AC" w:rsidRDefault="006024AC"/>
  <w:p w:rsidR="006024AC" w:rsidRDefault="006024AC" w:rsidP="0050007C"/>
  <w:p w:rsidR="006024AC" w:rsidRDefault="006024AC" w:rsidP="0050007C"/>
  <w:p w:rsidR="006024AC" w:rsidRDefault="006024AC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5E336A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noProof/>
      </w:rPr>
    </w:pPr>
    <w:r>
      <w:t xml:space="preserve">18-05-2021 </w:t>
    </w:r>
    <w:r w:rsidR="006024AC">
      <w:t>A</w:t>
    </w:r>
    <w:r w:rsidR="00331B4A">
      <w:t>nnex</w:t>
    </w:r>
    <w:r w:rsidR="006024AC">
      <w:t xml:space="preserve"> 1</w:t>
    </w:r>
    <w:r>
      <w:t xml:space="preserve"> to the contract</w:t>
    </w:r>
    <w:r w:rsidR="006024AC">
      <w:tab/>
    </w:r>
    <w:r w:rsidR="006024AC">
      <w:rPr>
        <w:rStyle w:val="Seitenzahl"/>
      </w:rPr>
      <w:fldChar w:fldCharType="begin"/>
    </w:r>
    <w:r w:rsidR="006024AC">
      <w:rPr>
        <w:rStyle w:val="Seitenzahl"/>
      </w:rPr>
      <w:instrText xml:space="preserve"> PAGE </w:instrText>
    </w:r>
    <w:r w:rsidR="006024AC">
      <w:rPr>
        <w:rStyle w:val="Seitenzahl"/>
      </w:rPr>
      <w:fldChar w:fldCharType="separate"/>
    </w:r>
    <w:r w:rsidR="005C3376">
      <w:rPr>
        <w:rStyle w:val="Seitenzahl"/>
        <w:noProof/>
      </w:rPr>
      <w:t>1</w:t>
    </w:r>
    <w:r w:rsidR="006024AC">
      <w:rPr>
        <w:rStyle w:val="Seitenzahl"/>
      </w:rPr>
      <w:fldChar w:fldCharType="end"/>
    </w:r>
    <w:r w:rsidR="006024AC">
      <w:t>/</w:t>
    </w:r>
    <w:fldSimple w:instr=" NUMPAGES   \* MERGEFORMAT ">
      <w:r w:rsidR="005C3376">
        <w:rPr>
          <w:noProof/>
        </w:rPr>
        <w:t>7</w:t>
      </w:r>
    </w:fldSimple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  <w:t>DE</w:t>
    </w:r>
    <w:r w:rsidR="004E3B02">
      <w:t xml:space="preserve">-UZ </w:t>
    </w:r>
    <w:r w:rsidR="00404656">
      <w:t>214</w:t>
    </w:r>
    <w:r w:rsidR="006024AC">
      <w:t xml:space="preserve"> </w:t>
    </w:r>
    <w:r w:rsidR="00331B4A">
      <w:t>Edition January</w:t>
    </w:r>
    <w:r w:rsidR="006024AC">
      <w:t xml:space="preserve"> </w:t>
    </w:r>
    <w:r w:rsidR="004E3B02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4AC" w:rsidRDefault="006024AC">
      <w:r>
        <w:separator/>
      </w:r>
    </w:p>
  </w:footnote>
  <w:footnote w:type="continuationSeparator" w:id="0">
    <w:p w:rsidR="006024AC" w:rsidRDefault="006024AC">
      <w:r>
        <w:continuation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footnote>
  <w:footnote w:id="1">
    <w:p w:rsidR="00331B4A" w:rsidRPr="00DE7FC7" w:rsidRDefault="00331B4A" w:rsidP="00331B4A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100488">
        <w:rPr>
          <w:lang w:val="en-US"/>
        </w:rPr>
        <w:t xml:space="preserve"> </w:t>
      </w:r>
      <w:r w:rsidRPr="00100488">
        <w:rPr>
          <w:lang w:val="en-US"/>
        </w:rPr>
        <w:tab/>
      </w:r>
      <w:r w:rsidRPr="00DE7FC7">
        <w:rPr>
          <w:lang w:val="en-GB"/>
        </w:rPr>
        <w:t>One Annex is to be completed for each individual product designation.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6024AC">
    <w:pPr>
      <w:pStyle w:val="Kopfzeile"/>
    </w:pPr>
  </w:p>
  <w:p w:rsidR="006024AC" w:rsidRDefault="006024AC"/>
  <w:p w:rsidR="006024AC" w:rsidRDefault="006024AC" w:rsidP="0050007C"/>
  <w:p w:rsidR="006024AC" w:rsidRDefault="006024AC" w:rsidP="0050007C"/>
  <w:p w:rsidR="006024AC" w:rsidRDefault="006024AC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6024AC" w:rsidP="00C83B8A">
    <w:pPr>
      <w:pStyle w:val="Kopfzeile"/>
      <w:jc w:val="right"/>
    </w:pPr>
    <w:r>
      <w:rPr>
        <w:noProof/>
      </w:rPr>
      <w:drawing>
        <wp:inline distT="0" distB="0" distL="0" distR="0" wp14:anchorId="555DC3EF" wp14:editId="0932850A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24AC" w:rsidRDefault="006024AC" w:rsidP="00C83B8A">
    <w:pPr>
      <w:pStyle w:val="Kopfzeile"/>
      <w:jc w:val="right"/>
    </w:pPr>
  </w:p>
  <w:p w:rsidR="006024AC" w:rsidRDefault="006024AC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702E6"/>
    <w:multiLevelType w:val="multilevel"/>
    <w:tmpl w:val="145A1842"/>
    <w:lvl w:ilvl="0">
      <w:start w:val="3"/>
      <w:numFmt w:val="decimal"/>
      <w:lvlText w:val="%1"/>
      <w:lvlJc w:val="left"/>
      <w:pPr>
        <w:ind w:left="1311" w:hanging="1081"/>
        <w:jc w:val="left"/>
      </w:pPr>
      <w:rPr>
        <w:rFonts w:hint="default"/>
        <w:lang w:val="de-DE" w:eastAsia="de-DE" w:bidi="de-DE"/>
      </w:rPr>
    </w:lvl>
    <w:lvl w:ilvl="1">
      <w:start w:val="2"/>
      <w:numFmt w:val="decimal"/>
      <w:lvlText w:val="%1.%2"/>
      <w:lvlJc w:val="left"/>
      <w:pPr>
        <w:ind w:left="1311" w:hanging="1081"/>
        <w:jc w:val="left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311" w:hanging="1081"/>
        <w:jc w:val="left"/>
      </w:pPr>
      <w:rPr>
        <w:rFonts w:hint="default"/>
        <w:lang w:val="de-DE" w:eastAsia="de-DE" w:bidi="de-DE"/>
      </w:rPr>
    </w:lvl>
    <w:lvl w:ilvl="3">
      <w:start w:val="3"/>
      <w:numFmt w:val="decimal"/>
      <w:lvlText w:val="%1.%2.%3.%4"/>
      <w:lvlJc w:val="left"/>
      <w:pPr>
        <w:ind w:left="1311" w:hanging="1081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4835" w:hanging="108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714" w:hanging="108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593" w:hanging="108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472" w:hanging="108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351" w:hanging="1081"/>
      </w:pPr>
      <w:rPr>
        <w:rFonts w:hint="default"/>
        <w:lang w:val="de-DE" w:eastAsia="de-DE" w:bidi="de-DE"/>
      </w:rPr>
    </w:lvl>
  </w:abstractNum>
  <w:abstractNum w:abstractNumId="2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836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6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96CAD"/>
    <w:multiLevelType w:val="multilevel"/>
    <w:tmpl w:val="D3A055D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BB6299"/>
    <w:multiLevelType w:val="hybridMultilevel"/>
    <w:tmpl w:val="B9101644"/>
    <w:lvl w:ilvl="0" w:tplc="7FAA1D84">
      <w:numFmt w:val="bullet"/>
      <w:lvlText w:val=""/>
      <w:lvlJc w:val="left"/>
      <w:pPr>
        <w:ind w:left="656" w:hanging="426"/>
      </w:pPr>
      <w:rPr>
        <w:rFonts w:ascii="Symbol" w:eastAsia="Symbol" w:hAnsi="Symbol" w:cs="Symbol" w:hint="default"/>
        <w:w w:val="100"/>
        <w:sz w:val="20"/>
        <w:szCs w:val="20"/>
        <w:lang w:val="de-DE" w:eastAsia="de-DE" w:bidi="de-DE"/>
      </w:rPr>
    </w:lvl>
    <w:lvl w:ilvl="1" w:tplc="BDA27E14">
      <w:numFmt w:val="bullet"/>
      <w:lvlText w:val="•"/>
      <w:lvlJc w:val="left"/>
      <w:pPr>
        <w:ind w:left="1604" w:hanging="426"/>
      </w:pPr>
      <w:rPr>
        <w:rFonts w:hint="default"/>
        <w:lang w:val="de-DE" w:eastAsia="de-DE" w:bidi="de-DE"/>
      </w:rPr>
    </w:lvl>
    <w:lvl w:ilvl="2" w:tplc="612C68B6">
      <w:numFmt w:val="bullet"/>
      <w:lvlText w:val="•"/>
      <w:lvlJc w:val="left"/>
      <w:pPr>
        <w:ind w:left="2549" w:hanging="426"/>
      </w:pPr>
      <w:rPr>
        <w:rFonts w:hint="default"/>
        <w:lang w:val="de-DE" w:eastAsia="de-DE" w:bidi="de-DE"/>
      </w:rPr>
    </w:lvl>
    <w:lvl w:ilvl="3" w:tplc="A8D8E154">
      <w:numFmt w:val="bullet"/>
      <w:lvlText w:val="•"/>
      <w:lvlJc w:val="left"/>
      <w:pPr>
        <w:ind w:left="3494" w:hanging="426"/>
      </w:pPr>
      <w:rPr>
        <w:rFonts w:hint="default"/>
        <w:lang w:val="de-DE" w:eastAsia="de-DE" w:bidi="de-DE"/>
      </w:rPr>
    </w:lvl>
    <w:lvl w:ilvl="4" w:tplc="E93A0716">
      <w:numFmt w:val="bullet"/>
      <w:lvlText w:val="•"/>
      <w:lvlJc w:val="left"/>
      <w:pPr>
        <w:ind w:left="4439" w:hanging="426"/>
      </w:pPr>
      <w:rPr>
        <w:rFonts w:hint="default"/>
        <w:lang w:val="de-DE" w:eastAsia="de-DE" w:bidi="de-DE"/>
      </w:rPr>
    </w:lvl>
    <w:lvl w:ilvl="5" w:tplc="4FA2924C">
      <w:numFmt w:val="bullet"/>
      <w:lvlText w:val="•"/>
      <w:lvlJc w:val="left"/>
      <w:pPr>
        <w:ind w:left="5384" w:hanging="426"/>
      </w:pPr>
      <w:rPr>
        <w:rFonts w:hint="default"/>
        <w:lang w:val="de-DE" w:eastAsia="de-DE" w:bidi="de-DE"/>
      </w:rPr>
    </w:lvl>
    <w:lvl w:ilvl="6" w:tplc="E4CAD17E">
      <w:numFmt w:val="bullet"/>
      <w:lvlText w:val="•"/>
      <w:lvlJc w:val="left"/>
      <w:pPr>
        <w:ind w:left="6329" w:hanging="426"/>
      </w:pPr>
      <w:rPr>
        <w:rFonts w:hint="default"/>
        <w:lang w:val="de-DE" w:eastAsia="de-DE" w:bidi="de-DE"/>
      </w:rPr>
    </w:lvl>
    <w:lvl w:ilvl="7" w:tplc="833E463E">
      <w:numFmt w:val="bullet"/>
      <w:lvlText w:val="•"/>
      <w:lvlJc w:val="left"/>
      <w:pPr>
        <w:ind w:left="7274" w:hanging="426"/>
      </w:pPr>
      <w:rPr>
        <w:rFonts w:hint="default"/>
        <w:lang w:val="de-DE" w:eastAsia="de-DE" w:bidi="de-DE"/>
      </w:rPr>
    </w:lvl>
    <w:lvl w:ilvl="8" w:tplc="1BE2F2FA">
      <w:numFmt w:val="bullet"/>
      <w:lvlText w:val="•"/>
      <w:lvlJc w:val="left"/>
      <w:pPr>
        <w:ind w:left="8219" w:hanging="426"/>
      </w:pPr>
      <w:rPr>
        <w:rFonts w:hint="default"/>
        <w:lang w:val="de-DE" w:eastAsia="de-DE" w:bidi="de-DE"/>
      </w:rPr>
    </w:lvl>
  </w:abstractNum>
  <w:abstractNum w:abstractNumId="14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FA44EB"/>
    <w:multiLevelType w:val="multilevel"/>
    <w:tmpl w:val="C5328654"/>
    <w:lvl w:ilvl="0">
      <w:start w:val="1"/>
      <w:numFmt w:val="decimal"/>
      <w:lvlText w:val="%1"/>
      <w:lvlJc w:val="left"/>
      <w:pPr>
        <w:ind w:left="656" w:hanging="426"/>
      </w:pPr>
      <w:rPr>
        <w:rFonts w:ascii="Verdana" w:eastAsia="Verdana" w:hAnsi="Verdana" w:cs="Verdana" w:hint="default"/>
        <w:b/>
        <w:bCs/>
        <w:w w:val="101"/>
        <w:sz w:val="22"/>
        <w:szCs w:val="22"/>
        <w:lang w:val="de-DE" w:eastAsia="de-DE" w:bidi="de-DE"/>
      </w:rPr>
    </w:lvl>
    <w:lvl w:ilvl="1">
      <w:start w:val="1"/>
      <w:numFmt w:val="decimal"/>
      <w:lvlText w:val="%1.%2"/>
      <w:lvlJc w:val="left"/>
      <w:pPr>
        <w:ind w:left="936" w:hanging="707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start w:val="1"/>
      <w:numFmt w:val="decimal"/>
      <w:lvlText w:val="%1.%2.%3.%4"/>
      <w:lvlJc w:val="left"/>
      <w:pPr>
        <w:ind w:left="1311" w:hanging="1081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4">
      <w:numFmt w:val="bullet"/>
      <w:lvlText w:val="•"/>
      <w:lvlJc w:val="left"/>
      <w:pPr>
        <w:ind w:left="2729" w:hanging="1081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3959" w:hanging="1081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5189" w:hanging="1081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6419" w:hanging="1081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7649" w:hanging="1081"/>
      </w:pPr>
      <w:rPr>
        <w:rFonts w:hint="default"/>
        <w:lang w:val="de-DE" w:eastAsia="de-DE" w:bidi="de-DE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15"/>
  </w:num>
  <w:num w:numId="6">
    <w:abstractNumId w:val="4"/>
  </w:num>
  <w:num w:numId="7">
    <w:abstractNumId w:val="17"/>
  </w:num>
  <w:num w:numId="8">
    <w:abstractNumId w:val="3"/>
  </w:num>
  <w:num w:numId="9">
    <w:abstractNumId w:val="0"/>
  </w:num>
  <w:num w:numId="10">
    <w:abstractNumId w:val="10"/>
  </w:num>
  <w:num w:numId="11">
    <w:abstractNumId w:val="12"/>
  </w:num>
  <w:num w:numId="12">
    <w:abstractNumId w:val="14"/>
  </w:num>
  <w:num w:numId="13">
    <w:abstractNumId w:val="2"/>
  </w:num>
  <w:num w:numId="14">
    <w:abstractNumId w:val="18"/>
  </w:num>
  <w:num w:numId="15">
    <w:abstractNumId w:val="11"/>
  </w:num>
  <w:num w:numId="16">
    <w:abstractNumId w:val="5"/>
  </w:num>
  <w:num w:numId="17">
    <w:abstractNumId w:val="19"/>
  </w:num>
  <w:num w:numId="18">
    <w:abstractNumId w:val="13"/>
  </w:num>
  <w:num w:numId="19">
    <w:abstractNumId w:val="1"/>
  </w:num>
  <w:num w:numId="2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j0P+L6wfuNMNCxNvThkSz2yTO3h8ZoKNGw/Ha8OUBtaSx1XyqYJzHuaZhl3v4IDOEuOZNnOZHU2SPmE12F+zA==" w:salt="hVGe80glYDTBpR+y+yCaI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1B0B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6FAC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613F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3E4F"/>
    <w:rsid w:val="000349B9"/>
    <w:rsid w:val="00034B8D"/>
    <w:rsid w:val="00034D7D"/>
    <w:rsid w:val="000352CA"/>
    <w:rsid w:val="000358CD"/>
    <w:rsid w:val="0003668C"/>
    <w:rsid w:val="00036DD5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6B45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6F46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7E6"/>
    <w:rsid w:val="00086EE7"/>
    <w:rsid w:val="00086F42"/>
    <w:rsid w:val="000901DC"/>
    <w:rsid w:val="000903D2"/>
    <w:rsid w:val="000906D7"/>
    <w:rsid w:val="00090B6D"/>
    <w:rsid w:val="00091EF2"/>
    <w:rsid w:val="00092B9D"/>
    <w:rsid w:val="00093993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62A3"/>
    <w:rsid w:val="000C1081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51E6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5B74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8D2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6D3E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916"/>
    <w:rsid w:val="00174C44"/>
    <w:rsid w:val="00175510"/>
    <w:rsid w:val="00175FFF"/>
    <w:rsid w:val="00176155"/>
    <w:rsid w:val="00176AEF"/>
    <w:rsid w:val="00177947"/>
    <w:rsid w:val="00180613"/>
    <w:rsid w:val="00180E94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118"/>
    <w:rsid w:val="00190726"/>
    <w:rsid w:val="00191381"/>
    <w:rsid w:val="001931F3"/>
    <w:rsid w:val="001934C4"/>
    <w:rsid w:val="001936B6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D2C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20A"/>
    <w:rsid w:val="001D1864"/>
    <w:rsid w:val="001D2A50"/>
    <w:rsid w:val="001D2CD8"/>
    <w:rsid w:val="001D3C0B"/>
    <w:rsid w:val="001D3C6D"/>
    <w:rsid w:val="001D47FF"/>
    <w:rsid w:val="001D507F"/>
    <w:rsid w:val="001D54D8"/>
    <w:rsid w:val="001D5874"/>
    <w:rsid w:val="001D59FC"/>
    <w:rsid w:val="001D5FBE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28B3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1102"/>
    <w:rsid w:val="00212136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06D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5728"/>
    <w:rsid w:val="0027735E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124"/>
    <w:rsid w:val="00294186"/>
    <w:rsid w:val="0029498A"/>
    <w:rsid w:val="00295BC6"/>
    <w:rsid w:val="002965CA"/>
    <w:rsid w:val="00296A4A"/>
    <w:rsid w:val="00296C34"/>
    <w:rsid w:val="00297206"/>
    <w:rsid w:val="002973F8"/>
    <w:rsid w:val="002979C2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9D1"/>
    <w:rsid w:val="002D7B8A"/>
    <w:rsid w:val="002D7F9D"/>
    <w:rsid w:val="002E0790"/>
    <w:rsid w:val="002E11D0"/>
    <w:rsid w:val="002E200C"/>
    <w:rsid w:val="002E2310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1AA5"/>
    <w:rsid w:val="002F2517"/>
    <w:rsid w:val="002F3698"/>
    <w:rsid w:val="002F4983"/>
    <w:rsid w:val="002F522E"/>
    <w:rsid w:val="002F568D"/>
    <w:rsid w:val="002F59D0"/>
    <w:rsid w:val="002F5D51"/>
    <w:rsid w:val="002F6270"/>
    <w:rsid w:val="002F6276"/>
    <w:rsid w:val="002F6441"/>
    <w:rsid w:val="002F7175"/>
    <w:rsid w:val="003024FE"/>
    <w:rsid w:val="00302933"/>
    <w:rsid w:val="00302ED5"/>
    <w:rsid w:val="0030364B"/>
    <w:rsid w:val="00303B4A"/>
    <w:rsid w:val="003043D7"/>
    <w:rsid w:val="00304458"/>
    <w:rsid w:val="003058B1"/>
    <w:rsid w:val="003071C9"/>
    <w:rsid w:val="0030758C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1B4A"/>
    <w:rsid w:val="00332690"/>
    <w:rsid w:val="0033270E"/>
    <w:rsid w:val="00332749"/>
    <w:rsid w:val="00332E5F"/>
    <w:rsid w:val="003345CE"/>
    <w:rsid w:val="003347A9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0B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10DF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A80"/>
    <w:rsid w:val="003E0CB4"/>
    <w:rsid w:val="003E19B8"/>
    <w:rsid w:val="003E20E5"/>
    <w:rsid w:val="003E217C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4656"/>
    <w:rsid w:val="004059FB"/>
    <w:rsid w:val="004072FA"/>
    <w:rsid w:val="00407C0C"/>
    <w:rsid w:val="00411A3E"/>
    <w:rsid w:val="0041294F"/>
    <w:rsid w:val="00412AF5"/>
    <w:rsid w:val="0041486C"/>
    <w:rsid w:val="00414DCA"/>
    <w:rsid w:val="00415810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304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271"/>
    <w:rsid w:val="00467A70"/>
    <w:rsid w:val="00467AF0"/>
    <w:rsid w:val="00470730"/>
    <w:rsid w:val="004708CA"/>
    <w:rsid w:val="004720CD"/>
    <w:rsid w:val="004726E2"/>
    <w:rsid w:val="0047351A"/>
    <w:rsid w:val="004735CF"/>
    <w:rsid w:val="00475212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69B3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2213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399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087B"/>
    <w:rsid w:val="004E19CD"/>
    <w:rsid w:val="004E225C"/>
    <w:rsid w:val="004E2787"/>
    <w:rsid w:val="004E27D6"/>
    <w:rsid w:val="004E2FE6"/>
    <w:rsid w:val="004E3B02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10AA"/>
    <w:rsid w:val="00501A95"/>
    <w:rsid w:val="005036C2"/>
    <w:rsid w:val="0050388C"/>
    <w:rsid w:val="00503A6D"/>
    <w:rsid w:val="00505D73"/>
    <w:rsid w:val="00506948"/>
    <w:rsid w:val="00506C53"/>
    <w:rsid w:val="0050732E"/>
    <w:rsid w:val="00507B79"/>
    <w:rsid w:val="005112A6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5737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39D9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404"/>
    <w:rsid w:val="00556916"/>
    <w:rsid w:val="00556EDD"/>
    <w:rsid w:val="00557352"/>
    <w:rsid w:val="005602FE"/>
    <w:rsid w:val="005616E6"/>
    <w:rsid w:val="005619D3"/>
    <w:rsid w:val="005629F1"/>
    <w:rsid w:val="00562A49"/>
    <w:rsid w:val="00563DBF"/>
    <w:rsid w:val="00564A8F"/>
    <w:rsid w:val="00565904"/>
    <w:rsid w:val="00566526"/>
    <w:rsid w:val="005667A0"/>
    <w:rsid w:val="00567220"/>
    <w:rsid w:val="0056749B"/>
    <w:rsid w:val="00567DA5"/>
    <w:rsid w:val="00570C8F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747"/>
    <w:rsid w:val="0059596F"/>
    <w:rsid w:val="00595A7F"/>
    <w:rsid w:val="00595B70"/>
    <w:rsid w:val="00595F3D"/>
    <w:rsid w:val="00596D5B"/>
    <w:rsid w:val="00597922"/>
    <w:rsid w:val="00597FA3"/>
    <w:rsid w:val="005A0755"/>
    <w:rsid w:val="005A103F"/>
    <w:rsid w:val="005A14A3"/>
    <w:rsid w:val="005A15DD"/>
    <w:rsid w:val="005A17A5"/>
    <w:rsid w:val="005A1859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B0274"/>
    <w:rsid w:val="005B0280"/>
    <w:rsid w:val="005B070A"/>
    <w:rsid w:val="005B0E6C"/>
    <w:rsid w:val="005B1ED4"/>
    <w:rsid w:val="005B3B17"/>
    <w:rsid w:val="005B6CEC"/>
    <w:rsid w:val="005B780C"/>
    <w:rsid w:val="005B7920"/>
    <w:rsid w:val="005C02F3"/>
    <w:rsid w:val="005C0B30"/>
    <w:rsid w:val="005C1BF0"/>
    <w:rsid w:val="005C2D21"/>
    <w:rsid w:val="005C333F"/>
    <w:rsid w:val="005C3376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336A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4AC"/>
    <w:rsid w:val="00602C5D"/>
    <w:rsid w:val="0060331C"/>
    <w:rsid w:val="00603CCD"/>
    <w:rsid w:val="00604389"/>
    <w:rsid w:val="006046AA"/>
    <w:rsid w:val="00605DFC"/>
    <w:rsid w:val="006063F3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BDA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368A4"/>
    <w:rsid w:val="00636D1F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62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86FFD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A4"/>
    <w:rsid w:val="006B0DB7"/>
    <w:rsid w:val="006B1819"/>
    <w:rsid w:val="006B1B58"/>
    <w:rsid w:val="006B1D5A"/>
    <w:rsid w:val="006B22F5"/>
    <w:rsid w:val="006B267F"/>
    <w:rsid w:val="006B300C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0478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7B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291"/>
    <w:rsid w:val="007154D7"/>
    <w:rsid w:val="0071583B"/>
    <w:rsid w:val="0071601F"/>
    <w:rsid w:val="00716B7B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2AE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890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24D2"/>
    <w:rsid w:val="007831B8"/>
    <w:rsid w:val="00784736"/>
    <w:rsid w:val="00785054"/>
    <w:rsid w:val="00785087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B79D7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06DAE"/>
    <w:rsid w:val="008104AF"/>
    <w:rsid w:val="008107C0"/>
    <w:rsid w:val="00810E08"/>
    <w:rsid w:val="008116A1"/>
    <w:rsid w:val="0081191D"/>
    <w:rsid w:val="00811D58"/>
    <w:rsid w:val="00811DEB"/>
    <w:rsid w:val="00812054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3F0"/>
    <w:rsid w:val="0083165E"/>
    <w:rsid w:val="00832C51"/>
    <w:rsid w:val="0083304C"/>
    <w:rsid w:val="00833DF3"/>
    <w:rsid w:val="00834019"/>
    <w:rsid w:val="0083484A"/>
    <w:rsid w:val="00835FD0"/>
    <w:rsid w:val="00836191"/>
    <w:rsid w:val="0083689E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4E2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540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5F2"/>
    <w:rsid w:val="00894A1D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253F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508"/>
    <w:rsid w:val="008D1C3D"/>
    <w:rsid w:val="008D3DEB"/>
    <w:rsid w:val="008D6E71"/>
    <w:rsid w:val="008D7A7C"/>
    <w:rsid w:val="008D7D35"/>
    <w:rsid w:val="008E0C99"/>
    <w:rsid w:val="008E0CFA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27A1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1652"/>
    <w:rsid w:val="00971AB9"/>
    <w:rsid w:val="0097467A"/>
    <w:rsid w:val="00975B08"/>
    <w:rsid w:val="009761D8"/>
    <w:rsid w:val="00976335"/>
    <w:rsid w:val="0097738C"/>
    <w:rsid w:val="009774F7"/>
    <w:rsid w:val="0098197C"/>
    <w:rsid w:val="00981F5F"/>
    <w:rsid w:val="00982284"/>
    <w:rsid w:val="009822C9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0F0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832"/>
    <w:rsid w:val="009C4EEE"/>
    <w:rsid w:val="009C69E2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DE3"/>
    <w:rsid w:val="009E263A"/>
    <w:rsid w:val="009E4835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273F"/>
    <w:rsid w:val="009F3B75"/>
    <w:rsid w:val="009F3E3E"/>
    <w:rsid w:val="009F4B6B"/>
    <w:rsid w:val="009F562F"/>
    <w:rsid w:val="009F5C0E"/>
    <w:rsid w:val="009F5C12"/>
    <w:rsid w:val="009F670C"/>
    <w:rsid w:val="009F67E1"/>
    <w:rsid w:val="009F6850"/>
    <w:rsid w:val="009F6C4B"/>
    <w:rsid w:val="009F7C64"/>
    <w:rsid w:val="00A01232"/>
    <w:rsid w:val="00A01974"/>
    <w:rsid w:val="00A03458"/>
    <w:rsid w:val="00A034F4"/>
    <w:rsid w:val="00A03CDB"/>
    <w:rsid w:val="00A043B4"/>
    <w:rsid w:val="00A04458"/>
    <w:rsid w:val="00A046C1"/>
    <w:rsid w:val="00A04AB7"/>
    <w:rsid w:val="00A04BAF"/>
    <w:rsid w:val="00A04E68"/>
    <w:rsid w:val="00A0512B"/>
    <w:rsid w:val="00A05147"/>
    <w:rsid w:val="00A05B85"/>
    <w:rsid w:val="00A05EB5"/>
    <w:rsid w:val="00A06BF6"/>
    <w:rsid w:val="00A06DED"/>
    <w:rsid w:val="00A06E9B"/>
    <w:rsid w:val="00A06FF0"/>
    <w:rsid w:val="00A10AFE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4B5"/>
    <w:rsid w:val="00A37795"/>
    <w:rsid w:val="00A37AD6"/>
    <w:rsid w:val="00A410E0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8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C42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3825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0D8"/>
    <w:rsid w:val="00AF1B0D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8D4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756"/>
    <w:rsid w:val="00B058EE"/>
    <w:rsid w:val="00B058F9"/>
    <w:rsid w:val="00B06288"/>
    <w:rsid w:val="00B06EC9"/>
    <w:rsid w:val="00B06FB0"/>
    <w:rsid w:val="00B076D9"/>
    <w:rsid w:val="00B10849"/>
    <w:rsid w:val="00B11707"/>
    <w:rsid w:val="00B1294E"/>
    <w:rsid w:val="00B13E12"/>
    <w:rsid w:val="00B14095"/>
    <w:rsid w:val="00B14519"/>
    <w:rsid w:val="00B1476A"/>
    <w:rsid w:val="00B15F2C"/>
    <w:rsid w:val="00B170D7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1ED8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1C4"/>
    <w:rsid w:val="00B453C8"/>
    <w:rsid w:val="00B456A3"/>
    <w:rsid w:val="00B458DC"/>
    <w:rsid w:val="00B46CF3"/>
    <w:rsid w:val="00B50B74"/>
    <w:rsid w:val="00B51B8A"/>
    <w:rsid w:val="00B52488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2E4B"/>
    <w:rsid w:val="00B64F4D"/>
    <w:rsid w:val="00B6557A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389"/>
    <w:rsid w:val="00B81EDB"/>
    <w:rsid w:val="00B82EA3"/>
    <w:rsid w:val="00B83155"/>
    <w:rsid w:val="00B83346"/>
    <w:rsid w:val="00B839AB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261E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C84"/>
    <w:rsid w:val="00BC6D40"/>
    <w:rsid w:val="00BD0BB3"/>
    <w:rsid w:val="00BD0BD0"/>
    <w:rsid w:val="00BD150B"/>
    <w:rsid w:val="00BD1590"/>
    <w:rsid w:val="00BD1FF2"/>
    <w:rsid w:val="00BD3504"/>
    <w:rsid w:val="00BD3F23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283C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07A8D"/>
    <w:rsid w:val="00C1115E"/>
    <w:rsid w:val="00C11325"/>
    <w:rsid w:val="00C11342"/>
    <w:rsid w:val="00C118FA"/>
    <w:rsid w:val="00C12695"/>
    <w:rsid w:val="00C12842"/>
    <w:rsid w:val="00C12C82"/>
    <w:rsid w:val="00C15203"/>
    <w:rsid w:val="00C15968"/>
    <w:rsid w:val="00C15B61"/>
    <w:rsid w:val="00C15D1C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264"/>
    <w:rsid w:val="00C56855"/>
    <w:rsid w:val="00C6025C"/>
    <w:rsid w:val="00C6182F"/>
    <w:rsid w:val="00C61ABA"/>
    <w:rsid w:val="00C62AF9"/>
    <w:rsid w:val="00C6300F"/>
    <w:rsid w:val="00C631A2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975"/>
    <w:rsid w:val="00C72DDA"/>
    <w:rsid w:val="00C74469"/>
    <w:rsid w:val="00C750F1"/>
    <w:rsid w:val="00C7561C"/>
    <w:rsid w:val="00C76199"/>
    <w:rsid w:val="00C77785"/>
    <w:rsid w:val="00C800BB"/>
    <w:rsid w:val="00C80620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18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EA4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5E1F"/>
    <w:rsid w:val="00CD6552"/>
    <w:rsid w:val="00CD6C83"/>
    <w:rsid w:val="00CE03B9"/>
    <w:rsid w:val="00CE4801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2B10"/>
    <w:rsid w:val="00D32BF5"/>
    <w:rsid w:val="00D338F3"/>
    <w:rsid w:val="00D33DC1"/>
    <w:rsid w:val="00D36859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266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5D9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2410"/>
    <w:rsid w:val="00DA29EB"/>
    <w:rsid w:val="00DA2EB1"/>
    <w:rsid w:val="00DA2FE9"/>
    <w:rsid w:val="00DA404E"/>
    <w:rsid w:val="00DA464E"/>
    <w:rsid w:val="00DA4DA0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2536"/>
    <w:rsid w:val="00DE25BE"/>
    <w:rsid w:val="00DE2639"/>
    <w:rsid w:val="00DE402B"/>
    <w:rsid w:val="00DE480B"/>
    <w:rsid w:val="00DE49E2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CEB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1454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3C02"/>
    <w:rsid w:val="00E449D3"/>
    <w:rsid w:val="00E45698"/>
    <w:rsid w:val="00E4623D"/>
    <w:rsid w:val="00E463D2"/>
    <w:rsid w:val="00E46643"/>
    <w:rsid w:val="00E476FA"/>
    <w:rsid w:val="00E51345"/>
    <w:rsid w:val="00E518A0"/>
    <w:rsid w:val="00E51DA7"/>
    <w:rsid w:val="00E51DF0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AC0"/>
    <w:rsid w:val="00E61BB7"/>
    <w:rsid w:val="00E61F36"/>
    <w:rsid w:val="00E620D8"/>
    <w:rsid w:val="00E624CB"/>
    <w:rsid w:val="00E62BA5"/>
    <w:rsid w:val="00E6472E"/>
    <w:rsid w:val="00E64A8D"/>
    <w:rsid w:val="00E66BF2"/>
    <w:rsid w:val="00E673CD"/>
    <w:rsid w:val="00E7102E"/>
    <w:rsid w:val="00E71DC6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81A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2A2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9D6"/>
    <w:rsid w:val="00EE2C2A"/>
    <w:rsid w:val="00EE2EAC"/>
    <w:rsid w:val="00EE4211"/>
    <w:rsid w:val="00EE54F3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26DBF"/>
    <w:rsid w:val="00F3050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638A"/>
    <w:rsid w:val="00F47218"/>
    <w:rsid w:val="00F473A3"/>
    <w:rsid w:val="00F4791E"/>
    <w:rsid w:val="00F47AED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6A2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9B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15E0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67B8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66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73BF0EFB"/>
  <w15:docId w15:val="{CD47A16B-D2C8-4C76-B307-AB0A6BB2E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ootnot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1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customStyle="1" w:styleId="b1">
    <w:name w:val="Üb 1"/>
    <w:basedOn w:val="Listenabsatz"/>
    <w:next w:val="Standard"/>
    <w:qFormat/>
    <w:rsid w:val="005667A0"/>
    <w:pPr>
      <w:keepNext/>
      <w:numPr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667A0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5667A0"/>
    <w:pPr>
      <w:keepNext/>
      <w:numPr>
        <w:ilvl w:val="2"/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667A0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5667A0"/>
    <w:pPr>
      <w:numPr>
        <w:ilvl w:val="4"/>
      </w:numPr>
      <w:tabs>
        <w:tab w:val="num" w:pos="360"/>
      </w:tabs>
      <w:outlineLvl w:val="4"/>
    </w:pPr>
  </w:style>
  <w:style w:type="character" w:customStyle="1" w:styleId="b4Zchn">
    <w:name w:val="Üb 4 Zchn"/>
    <w:basedOn w:val="Absatz-Standardschriftart"/>
    <w:link w:val="b4"/>
    <w:rsid w:val="005667A0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667A0"/>
    <w:pPr>
      <w:numPr>
        <w:ilvl w:val="5"/>
      </w:numPr>
      <w:tabs>
        <w:tab w:val="num" w:pos="360"/>
      </w:tabs>
      <w:outlineLvl w:val="5"/>
    </w:pPr>
  </w:style>
  <w:style w:type="paragraph" w:customStyle="1" w:styleId="AufzhlungBuchstabe">
    <w:name w:val="Aufzählung Buchstabe"/>
    <w:basedOn w:val="b2"/>
    <w:qFormat/>
    <w:rsid w:val="005667A0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667A0"/>
    <w:pPr>
      <w:numPr>
        <w:ilvl w:val="8"/>
      </w:numPr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667A0"/>
    <w:pPr>
      <w:numPr>
        <w:ilvl w:val="7"/>
      </w:numPr>
    </w:pPr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F56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F56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3Zchn">
    <w:name w:val="Üb 3 Zchn"/>
    <w:basedOn w:val="Absatz-Standardschriftart"/>
    <w:link w:val="b3"/>
    <w:rsid w:val="00467271"/>
    <w:rPr>
      <w:rFonts w:ascii="Verdana" w:eastAsiaTheme="minorEastAsia" w:hAnsi="Verdana" w:cstheme="minorBidi"/>
      <w:b/>
      <w:lang w:eastAsia="ja-JP"/>
    </w:rPr>
  </w:style>
  <w:style w:type="paragraph" w:styleId="KeinLeerraum">
    <w:name w:val="No Spacing"/>
    <w:uiPriority w:val="1"/>
    <w:qFormat/>
    <w:rsid w:val="00B6557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3FCA8-054D-4983-8F8B-F74275E2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7</Pages>
  <Words>867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4</cp:revision>
  <cp:lastPrinted>2017-11-29T09:00:00Z</cp:lastPrinted>
  <dcterms:created xsi:type="dcterms:W3CDTF">2021-01-07T10:52:00Z</dcterms:created>
  <dcterms:modified xsi:type="dcterms:W3CDTF">2021-06-15T09:50:00Z</dcterms:modified>
</cp:coreProperties>
</file>